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1D" w:rsidRPr="000F2214" w:rsidRDefault="002B091D" w:rsidP="002B091D">
      <w:pPr>
        <w:tabs>
          <w:tab w:val="left" w:pos="4125"/>
        </w:tabs>
        <w:jc w:val="right"/>
        <w:rPr>
          <w:b/>
          <w:sz w:val="24"/>
          <w:szCs w:val="24"/>
        </w:rPr>
      </w:pPr>
      <w:r w:rsidRPr="000F2214">
        <w:rPr>
          <w:b/>
          <w:sz w:val="24"/>
          <w:szCs w:val="24"/>
        </w:rPr>
        <w:t>Приложение</w:t>
      </w:r>
    </w:p>
    <w:p w:rsidR="002B091D" w:rsidRDefault="002B091D" w:rsidP="002B091D">
      <w:pPr>
        <w:tabs>
          <w:tab w:val="left" w:pos="4125"/>
        </w:tabs>
        <w:jc w:val="center"/>
        <w:rPr>
          <w:b/>
          <w:sz w:val="24"/>
          <w:szCs w:val="24"/>
        </w:rPr>
      </w:pPr>
    </w:p>
    <w:p w:rsidR="002B091D" w:rsidRPr="00DC7B27" w:rsidRDefault="002B091D" w:rsidP="002B091D">
      <w:pPr>
        <w:tabs>
          <w:tab w:val="left" w:pos="4125"/>
        </w:tabs>
        <w:spacing w:line="276" w:lineRule="auto"/>
        <w:jc w:val="center"/>
        <w:rPr>
          <w:b/>
          <w:sz w:val="24"/>
          <w:szCs w:val="24"/>
        </w:rPr>
      </w:pPr>
      <w:r w:rsidRPr="00DC7B27">
        <w:rPr>
          <w:b/>
          <w:sz w:val="24"/>
          <w:szCs w:val="24"/>
        </w:rPr>
        <w:t xml:space="preserve">Сведения о деятельности антинаркотической межведомственной комиссии  </w:t>
      </w:r>
    </w:p>
    <w:p w:rsidR="002B091D" w:rsidRPr="00DC7B27" w:rsidRDefault="002B091D" w:rsidP="002B091D">
      <w:pPr>
        <w:tabs>
          <w:tab w:val="left" w:pos="4125"/>
        </w:tabs>
        <w:spacing w:line="276" w:lineRule="auto"/>
        <w:jc w:val="center"/>
        <w:rPr>
          <w:b/>
          <w:sz w:val="24"/>
          <w:szCs w:val="24"/>
        </w:rPr>
      </w:pPr>
      <w:r w:rsidRPr="00DC7B27">
        <w:rPr>
          <w:b/>
          <w:sz w:val="24"/>
          <w:szCs w:val="24"/>
        </w:rPr>
        <w:t>муниципального образования «Муниципальный округ Можгинский район Удмуртской Республики» в сфере реализации антинаркотической политики за 2022 года.</w:t>
      </w:r>
    </w:p>
    <w:p w:rsidR="002B091D" w:rsidRPr="00DC7B27" w:rsidRDefault="002B091D" w:rsidP="002B091D">
      <w:pPr>
        <w:widowControl/>
        <w:tabs>
          <w:tab w:val="left" w:pos="709"/>
        </w:tabs>
        <w:autoSpaceDE/>
        <w:autoSpaceDN/>
        <w:adjustRightInd/>
        <w:spacing w:line="276" w:lineRule="auto"/>
        <w:jc w:val="both"/>
        <w:rPr>
          <w:sz w:val="24"/>
          <w:szCs w:val="24"/>
        </w:rPr>
      </w:pPr>
    </w:p>
    <w:p w:rsidR="002B091D" w:rsidRPr="007B2CCC" w:rsidRDefault="002B091D" w:rsidP="002B091D">
      <w:pPr>
        <w:numPr>
          <w:ilvl w:val="0"/>
          <w:numId w:val="1"/>
        </w:numPr>
        <w:spacing w:after="240" w:line="276" w:lineRule="auto"/>
        <w:rPr>
          <w:b/>
          <w:sz w:val="24"/>
          <w:szCs w:val="24"/>
          <w:u w:val="single"/>
        </w:rPr>
      </w:pPr>
      <w:r w:rsidRPr="007B2CCC">
        <w:rPr>
          <w:b/>
          <w:sz w:val="24"/>
          <w:szCs w:val="24"/>
          <w:u w:val="single"/>
        </w:rPr>
        <w:t>Оценка наркоситуации г. Можги и Можгинского района.</w:t>
      </w:r>
    </w:p>
    <w:p w:rsidR="002B091D" w:rsidRDefault="002B091D" w:rsidP="002B091D">
      <w:pPr>
        <w:spacing w:line="276" w:lineRule="auto"/>
        <w:ind w:firstLine="708"/>
        <w:jc w:val="both"/>
        <w:rPr>
          <w:sz w:val="24"/>
          <w:szCs w:val="24"/>
        </w:rPr>
      </w:pPr>
      <w:r>
        <w:rPr>
          <w:sz w:val="24"/>
          <w:szCs w:val="24"/>
        </w:rPr>
        <w:t>Н</w:t>
      </w:r>
      <w:r w:rsidRPr="00791887">
        <w:rPr>
          <w:sz w:val="24"/>
          <w:szCs w:val="24"/>
        </w:rPr>
        <w:t xml:space="preserve">а конец отчетного периода всего зарегистрировано </w:t>
      </w:r>
      <w:r>
        <w:rPr>
          <w:sz w:val="24"/>
          <w:szCs w:val="24"/>
        </w:rPr>
        <w:t>80</w:t>
      </w:r>
      <w:r w:rsidRPr="00791887">
        <w:rPr>
          <w:sz w:val="24"/>
          <w:szCs w:val="24"/>
        </w:rPr>
        <w:t xml:space="preserve"> преступлений в сфере НОН</w:t>
      </w:r>
      <w:r>
        <w:rPr>
          <w:sz w:val="24"/>
          <w:szCs w:val="24"/>
        </w:rPr>
        <w:t xml:space="preserve"> </w:t>
      </w:r>
      <w:r w:rsidRPr="00791887">
        <w:rPr>
          <w:sz w:val="24"/>
          <w:szCs w:val="24"/>
        </w:rPr>
        <w:t>(АППГ-</w:t>
      </w:r>
      <w:r>
        <w:rPr>
          <w:sz w:val="24"/>
          <w:szCs w:val="24"/>
        </w:rPr>
        <w:t>73</w:t>
      </w:r>
      <w:r w:rsidRPr="00791887">
        <w:rPr>
          <w:sz w:val="24"/>
          <w:szCs w:val="24"/>
        </w:rPr>
        <w:t xml:space="preserve">), сотрудниками группы контроля оборота наркотиков МО МВД России «Можгинский» на территории г. Можги УР и Можгинского района было </w:t>
      </w:r>
      <w:r>
        <w:rPr>
          <w:sz w:val="24"/>
          <w:szCs w:val="24"/>
        </w:rPr>
        <w:t>выявлено</w:t>
      </w:r>
      <w:r w:rsidRPr="00791887">
        <w:rPr>
          <w:sz w:val="24"/>
          <w:szCs w:val="24"/>
        </w:rPr>
        <w:t xml:space="preserve"> </w:t>
      </w:r>
      <w:r>
        <w:rPr>
          <w:sz w:val="24"/>
          <w:szCs w:val="24"/>
        </w:rPr>
        <w:t xml:space="preserve">39 преступлений в сфере НОН (АППГ 38), задержано 37 </w:t>
      </w:r>
      <w:r w:rsidRPr="00791887">
        <w:rPr>
          <w:sz w:val="24"/>
          <w:szCs w:val="24"/>
        </w:rPr>
        <w:t xml:space="preserve">лиц (АППГ- </w:t>
      </w:r>
      <w:r>
        <w:rPr>
          <w:sz w:val="24"/>
          <w:szCs w:val="24"/>
        </w:rPr>
        <w:t>42</w:t>
      </w:r>
      <w:r w:rsidRPr="00791887">
        <w:rPr>
          <w:sz w:val="24"/>
          <w:szCs w:val="24"/>
        </w:rPr>
        <w:t>), из них на территории Можгинского района</w:t>
      </w:r>
      <w:r>
        <w:rPr>
          <w:sz w:val="24"/>
          <w:szCs w:val="24"/>
        </w:rPr>
        <w:t xml:space="preserve"> </w:t>
      </w:r>
      <w:r w:rsidRPr="00791887">
        <w:rPr>
          <w:sz w:val="24"/>
          <w:szCs w:val="24"/>
        </w:rPr>
        <w:t>-</w:t>
      </w:r>
      <w:r>
        <w:rPr>
          <w:sz w:val="24"/>
          <w:szCs w:val="24"/>
        </w:rPr>
        <w:t xml:space="preserve"> </w:t>
      </w:r>
      <w:r w:rsidRPr="00791887">
        <w:rPr>
          <w:sz w:val="24"/>
          <w:szCs w:val="24"/>
        </w:rPr>
        <w:t>2 лица.  Выявлено сбытовых преступлений</w:t>
      </w:r>
      <w:r>
        <w:rPr>
          <w:sz w:val="24"/>
          <w:szCs w:val="24"/>
        </w:rPr>
        <w:t xml:space="preserve"> </w:t>
      </w:r>
      <w:r w:rsidRPr="00791887">
        <w:rPr>
          <w:sz w:val="24"/>
          <w:szCs w:val="24"/>
        </w:rPr>
        <w:t>- 1</w:t>
      </w:r>
      <w:r>
        <w:rPr>
          <w:sz w:val="24"/>
          <w:szCs w:val="24"/>
        </w:rPr>
        <w:t>5</w:t>
      </w:r>
      <w:r w:rsidRPr="00791887">
        <w:rPr>
          <w:sz w:val="24"/>
          <w:szCs w:val="24"/>
        </w:rPr>
        <w:t xml:space="preserve"> (АППГ-</w:t>
      </w:r>
      <w:r>
        <w:rPr>
          <w:sz w:val="24"/>
          <w:szCs w:val="24"/>
        </w:rPr>
        <w:t xml:space="preserve"> 9</w:t>
      </w:r>
      <w:r w:rsidRPr="00791887">
        <w:rPr>
          <w:sz w:val="24"/>
          <w:szCs w:val="24"/>
        </w:rPr>
        <w:t>), задержано лиц за совершение тяжких и особо тяжких преступлений</w:t>
      </w:r>
      <w:r>
        <w:rPr>
          <w:sz w:val="24"/>
          <w:szCs w:val="24"/>
        </w:rPr>
        <w:t xml:space="preserve"> </w:t>
      </w:r>
      <w:r w:rsidRPr="00791887">
        <w:rPr>
          <w:sz w:val="24"/>
          <w:szCs w:val="24"/>
        </w:rPr>
        <w:t xml:space="preserve">- </w:t>
      </w:r>
      <w:r>
        <w:rPr>
          <w:sz w:val="24"/>
          <w:szCs w:val="24"/>
        </w:rPr>
        <w:t>33</w:t>
      </w:r>
      <w:r w:rsidRPr="00791887">
        <w:rPr>
          <w:sz w:val="24"/>
          <w:szCs w:val="24"/>
        </w:rPr>
        <w:t xml:space="preserve"> (АППГ-</w:t>
      </w:r>
      <w:r>
        <w:rPr>
          <w:sz w:val="24"/>
          <w:szCs w:val="24"/>
        </w:rPr>
        <w:t xml:space="preserve"> 25</w:t>
      </w:r>
      <w:r w:rsidRPr="00791887">
        <w:rPr>
          <w:sz w:val="24"/>
          <w:szCs w:val="24"/>
        </w:rPr>
        <w:t>), на территории Можгинского района</w:t>
      </w:r>
      <w:r>
        <w:rPr>
          <w:sz w:val="24"/>
          <w:szCs w:val="24"/>
        </w:rPr>
        <w:t xml:space="preserve"> </w:t>
      </w:r>
      <w:r w:rsidRPr="00791887">
        <w:rPr>
          <w:sz w:val="24"/>
          <w:szCs w:val="24"/>
        </w:rPr>
        <w:t>-</w:t>
      </w:r>
      <w:r>
        <w:rPr>
          <w:sz w:val="24"/>
          <w:szCs w:val="24"/>
        </w:rPr>
        <w:t xml:space="preserve"> </w:t>
      </w:r>
      <w:r w:rsidRPr="00791887">
        <w:rPr>
          <w:sz w:val="24"/>
          <w:szCs w:val="24"/>
        </w:rPr>
        <w:t xml:space="preserve">2 лица. Всего расследовано </w:t>
      </w:r>
      <w:r>
        <w:rPr>
          <w:sz w:val="24"/>
          <w:szCs w:val="24"/>
        </w:rPr>
        <w:t>41</w:t>
      </w:r>
      <w:r w:rsidRPr="00791887">
        <w:rPr>
          <w:sz w:val="24"/>
          <w:szCs w:val="24"/>
        </w:rPr>
        <w:t xml:space="preserve"> уголовн</w:t>
      </w:r>
      <w:r>
        <w:rPr>
          <w:sz w:val="24"/>
          <w:szCs w:val="24"/>
        </w:rPr>
        <w:t>ое</w:t>
      </w:r>
      <w:r w:rsidRPr="00791887">
        <w:rPr>
          <w:sz w:val="24"/>
          <w:szCs w:val="24"/>
        </w:rPr>
        <w:t xml:space="preserve"> дел</w:t>
      </w:r>
      <w:r>
        <w:rPr>
          <w:sz w:val="24"/>
          <w:szCs w:val="24"/>
        </w:rPr>
        <w:t>о</w:t>
      </w:r>
      <w:r w:rsidRPr="00791887">
        <w:rPr>
          <w:sz w:val="24"/>
          <w:szCs w:val="24"/>
        </w:rPr>
        <w:t xml:space="preserve"> (АППГ-</w:t>
      </w:r>
      <w:r>
        <w:rPr>
          <w:sz w:val="24"/>
          <w:szCs w:val="24"/>
        </w:rPr>
        <w:t xml:space="preserve"> 38)</w:t>
      </w:r>
      <w:r w:rsidRPr="00791887">
        <w:rPr>
          <w:sz w:val="24"/>
          <w:szCs w:val="24"/>
        </w:rPr>
        <w:t>,</w:t>
      </w:r>
      <w:r>
        <w:rPr>
          <w:sz w:val="24"/>
          <w:szCs w:val="24"/>
        </w:rPr>
        <w:t xml:space="preserve"> по линии ПСО – 35, по линии ПСН – 3. </w:t>
      </w:r>
      <w:r w:rsidRPr="00791887">
        <w:rPr>
          <w:sz w:val="24"/>
          <w:szCs w:val="24"/>
        </w:rPr>
        <w:t>В настоящее время на обслуживаемой территории сбыт наркотических средств осуществляет 1 интернет-магазин под названием «Чугунный Ижик», осуществляя сбыт посредством месенджера «телеграмм».</w:t>
      </w:r>
      <w:r>
        <w:rPr>
          <w:sz w:val="24"/>
          <w:szCs w:val="24"/>
        </w:rPr>
        <w:t xml:space="preserve"> За отчетный период задержано 3 наркокурьера, осуществляющих свою незаконную деятельность в данном интернет-магазине. </w:t>
      </w:r>
    </w:p>
    <w:p w:rsidR="002B091D" w:rsidRDefault="002B091D" w:rsidP="002B091D">
      <w:pPr>
        <w:spacing w:line="276" w:lineRule="auto"/>
        <w:ind w:firstLine="708"/>
        <w:jc w:val="both"/>
        <w:rPr>
          <w:sz w:val="24"/>
          <w:szCs w:val="24"/>
        </w:rPr>
      </w:pPr>
      <w:r w:rsidRPr="00B1704C">
        <w:rPr>
          <w:sz w:val="24"/>
          <w:szCs w:val="24"/>
        </w:rPr>
        <w:t>Сотрудниками ГКОН МО МВД России «Можгинский» на постоянной основе ведется мониторинг поступления в наркологический кабинет БУЗ УР «Можгинская РБ МЗ УР» анализов, содержащих психотропные и наркотические вещества, с целью привлечения лиц к административной ответственности. На конец отчетного периода по ст. 6.9 КоАП РФ составлено 33 протокола (АППГ-37), по ст. 6.9.1 КоАП РФ составлено 16 протоколов (АППГ-18), по ст. 6.8 КоАП РФ составлено 4 протокола (АППГ-6), по ст. 10.5.1 КоАП РФ составлен 1 протокол (АППГ-1).  Возбуждено 8 административных расследований по ст. 6.9.1 КоАП РФ-5, по ст. 6.9 КоАП РФ-3. Сверки с наркологическим кабинетом осуществляется ежедекадно.</w:t>
      </w:r>
    </w:p>
    <w:p w:rsidR="002B091D" w:rsidRPr="0050333C" w:rsidRDefault="002B091D" w:rsidP="002B091D">
      <w:pPr>
        <w:spacing w:line="276" w:lineRule="auto"/>
        <w:ind w:firstLine="708"/>
        <w:jc w:val="both"/>
        <w:rPr>
          <w:sz w:val="24"/>
          <w:szCs w:val="24"/>
        </w:rPr>
      </w:pPr>
      <w:r w:rsidRPr="0050333C">
        <w:rPr>
          <w:sz w:val="24"/>
          <w:szCs w:val="24"/>
        </w:rPr>
        <w:t>По данным БУЗ УР «Можгинская районная больница МЗ УР» Наркологического кабинета - число отравлений наркотическими средствами и психоактивными веществами (в сравнении с показателями 2020 и 2021 годов):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1"/>
        <w:gridCol w:w="3352"/>
        <w:gridCol w:w="3352"/>
      </w:tblGrid>
      <w:tr w:rsidR="002B091D" w:rsidRPr="0050333C" w:rsidTr="00E540F0">
        <w:tc>
          <w:tcPr>
            <w:tcW w:w="3427" w:type="dxa"/>
            <w:shd w:val="clear" w:color="auto" w:fill="auto"/>
          </w:tcPr>
          <w:p w:rsidR="002B091D" w:rsidRPr="0050333C" w:rsidRDefault="002B091D" w:rsidP="00E540F0">
            <w:pPr>
              <w:spacing w:line="276" w:lineRule="auto"/>
              <w:jc w:val="center"/>
              <w:rPr>
                <w:sz w:val="24"/>
                <w:szCs w:val="24"/>
              </w:rPr>
            </w:pPr>
            <w:r w:rsidRPr="0050333C">
              <w:rPr>
                <w:sz w:val="24"/>
                <w:szCs w:val="24"/>
              </w:rPr>
              <w:t>2020 год</w:t>
            </w:r>
          </w:p>
        </w:tc>
        <w:tc>
          <w:tcPr>
            <w:tcW w:w="3427" w:type="dxa"/>
            <w:shd w:val="clear" w:color="auto" w:fill="auto"/>
          </w:tcPr>
          <w:p w:rsidR="002B091D" w:rsidRPr="0050333C" w:rsidRDefault="002B091D" w:rsidP="00E540F0">
            <w:pPr>
              <w:spacing w:line="276" w:lineRule="auto"/>
              <w:jc w:val="center"/>
              <w:rPr>
                <w:sz w:val="24"/>
                <w:szCs w:val="24"/>
              </w:rPr>
            </w:pPr>
            <w:r w:rsidRPr="0050333C">
              <w:rPr>
                <w:sz w:val="24"/>
                <w:szCs w:val="24"/>
              </w:rPr>
              <w:t>2021 год</w:t>
            </w:r>
          </w:p>
        </w:tc>
        <w:tc>
          <w:tcPr>
            <w:tcW w:w="3427" w:type="dxa"/>
            <w:shd w:val="clear" w:color="auto" w:fill="auto"/>
          </w:tcPr>
          <w:p w:rsidR="002B091D" w:rsidRPr="0050333C" w:rsidRDefault="002B091D" w:rsidP="00E540F0">
            <w:pPr>
              <w:spacing w:line="276" w:lineRule="auto"/>
              <w:jc w:val="center"/>
              <w:rPr>
                <w:sz w:val="24"/>
                <w:szCs w:val="24"/>
              </w:rPr>
            </w:pPr>
            <w:r w:rsidRPr="0050333C">
              <w:rPr>
                <w:sz w:val="24"/>
                <w:szCs w:val="24"/>
              </w:rPr>
              <w:t>2022 год</w:t>
            </w:r>
          </w:p>
        </w:tc>
      </w:tr>
      <w:tr w:rsidR="002B091D" w:rsidRPr="0050333C" w:rsidTr="00E540F0">
        <w:tc>
          <w:tcPr>
            <w:tcW w:w="3427" w:type="dxa"/>
            <w:shd w:val="clear" w:color="auto" w:fill="auto"/>
          </w:tcPr>
          <w:p w:rsidR="002B091D" w:rsidRPr="0050333C" w:rsidRDefault="002B091D" w:rsidP="00E540F0">
            <w:pPr>
              <w:spacing w:line="276" w:lineRule="auto"/>
              <w:jc w:val="center"/>
              <w:rPr>
                <w:sz w:val="24"/>
                <w:szCs w:val="24"/>
              </w:rPr>
            </w:pPr>
            <w:r w:rsidRPr="0050333C">
              <w:rPr>
                <w:sz w:val="24"/>
                <w:szCs w:val="24"/>
              </w:rPr>
              <w:t>0</w:t>
            </w:r>
          </w:p>
        </w:tc>
        <w:tc>
          <w:tcPr>
            <w:tcW w:w="3427" w:type="dxa"/>
            <w:shd w:val="clear" w:color="auto" w:fill="auto"/>
          </w:tcPr>
          <w:p w:rsidR="002B091D" w:rsidRPr="0050333C" w:rsidRDefault="002B091D" w:rsidP="00E540F0">
            <w:pPr>
              <w:spacing w:line="276" w:lineRule="auto"/>
              <w:jc w:val="center"/>
              <w:rPr>
                <w:sz w:val="24"/>
                <w:szCs w:val="24"/>
              </w:rPr>
            </w:pPr>
            <w:r w:rsidRPr="0050333C">
              <w:rPr>
                <w:sz w:val="24"/>
                <w:szCs w:val="24"/>
              </w:rPr>
              <w:t>0</w:t>
            </w:r>
          </w:p>
        </w:tc>
        <w:tc>
          <w:tcPr>
            <w:tcW w:w="3427" w:type="dxa"/>
            <w:shd w:val="clear" w:color="auto" w:fill="auto"/>
          </w:tcPr>
          <w:p w:rsidR="002B091D" w:rsidRPr="0050333C" w:rsidRDefault="002B091D" w:rsidP="00E540F0">
            <w:pPr>
              <w:spacing w:line="276" w:lineRule="auto"/>
              <w:jc w:val="center"/>
              <w:rPr>
                <w:sz w:val="24"/>
                <w:szCs w:val="24"/>
              </w:rPr>
            </w:pPr>
            <w:r w:rsidRPr="0050333C">
              <w:rPr>
                <w:sz w:val="24"/>
                <w:szCs w:val="24"/>
              </w:rPr>
              <w:t>0</w:t>
            </w:r>
          </w:p>
        </w:tc>
      </w:tr>
    </w:tbl>
    <w:p w:rsidR="002B091D" w:rsidRPr="0050333C" w:rsidRDefault="002B091D" w:rsidP="002B091D">
      <w:pPr>
        <w:spacing w:line="276" w:lineRule="auto"/>
        <w:ind w:firstLine="708"/>
        <w:jc w:val="both"/>
        <w:rPr>
          <w:sz w:val="24"/>
          <w:szCs w:val="24"/>
        </w:rPr>
      </w:pPr>
      <w:r w:rsidRPr="0050333C">
        <w:rPr>
          <w:sz w:val="24"/>
          <w:szCs w:val="24"/>
        </w:rPr>
        <w:t xml:space="preserve"> За последние 3 года в Можгинском районе отравлений наркотическими средствами и психоактивными веществами не было.</w:t>
      </w:r>
    </w:p>
    <w:p w:rsidR="002B091D" w:rsidRPr="0050333C" w:rsidRDefault="002B091D" w:rsidP="002B091D">
      <w:pPr>
        <w:spacing w:line="276" w:lineRule="auto"/>
        <w:jc w:val="both"/>
        <w:rPr>
          <w:sz w:val="24"/>
          <w:szCs w:val="24"/>
        </w:rPr>
      </w:pPr>
      <w:r w:rsidRPr="0050333C">
        <w:rPr>
          <w:sz w:val="24"/>
          <w:szCs w:val="24"/>
        </w:rPr>
        <w:t>- число наркопотребителей стоящих на учетах, из них несовершеннолетних: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1115"/>
        <w:gridCol w:w="1111"/>
        <w:gridCol w:w="1107"/>
        <w:gridCol w:w="1140"/>
        <w:gridCol w:w="1115"/>
        <w:gridCol w:w="1112"/>
        <w:gridCol w:w="1108"/>
        <w:gridCol w:w="1141"/>
      </w:tblGrid>
      <w:tr w:rsidR="002B091D" w:rsidRPr="0050333C" w:rsidTr="00E540F0">
        <w:tc>
          <w:tcPr>
            <w:tcW w:w="10281" w:type="dxa"/>
            <w:gridSpan w:val="9"/>
            <w:shd w:val="clear" w:color="auto" w:fill="auto"/>
          </w:tcPr>
          <w:p w:rsidR="002B091D" w:rsidRPr="0050333C" w:rsidRDefault="002B091D" w:rsidP="00E540F0">
            <w:pPr>
              <w:spacing w:line="276" w:lineRule="auto"/>
              <w:jc w:val="center"/>
              <w:rPr>
                <w:sz w:val="24"/>
                <w:szCs w:val="24"/>
              </w:rPr>
            </w:pPr>
            <w:r w:rsidRPr="0050333C">
              <w:rPr>
                <w:sz w:val="24"/>
                <w:szCs w:val="24"/>
              </w:rPr>
              <w:t>Наркопотребители</w:t>
            </w:r>
          </w:p>
        </w:tc>
      </w:tr>
      <w:tr w:rsidR="002B091D" w:rsidRPr="0050333C" w:rsidTr="00E540F0">
        <w:tc>
          <w:tcPr>
            <w:tcW w:w="1142" w:type="dxa"/>
            <w:shd w:val="clear" w:color="auto" w:fill="auto"/>
          </w:tcPr>
          <w:p w:rsidR="002B091D" w:rsidRPr="0050333C" w:rsidRDefault="002B091D" w:rsidP="00E540F0">
            <w:pPr>
              <w:spacing w:line="276" w:lineRule="auto"/>
              <w:jc w:val="both"/>
              <w:rPr>
                <w:sz w:val="24"/>
                <w:szCs w:val="24"/>
              </w:rPr>
            </w:pPr>
          </w:p>
        </w:tc>
        <w:tc>
          <w:tcPr>
            <w:tcW w:w="4568" w:type="dxa"/>
            <w:gridSpan w:val="4"/>
            <w:shd w:val="clear" w:color="auto" w:fill="auto"/>
          </w:tcPr>
          <w:p w:rsidR="002B091D" w:rsidRPr="0050333C" w:rsidRDefault="002B091D" w:rsidP="00E540F0">
            <w:pPr>
              <w:spacing w:line="276" w:lineRule="auto"/>
              <w:jc w:val="center"/>
              <w:rPr>
                <w:sz w:val="24"/>
                <w:szCs w:val="24"/>
              </w:rPr>
            </w:pPr>
            <w:r w:rsidRPr="0050333C">
              <w:rPr>
                <w:sz w:val="24"/>
                <w:szCs w:val="24"/>
              </w:rPr>
              <w:t>Профилактический учет</w:t>
            </w:r>
          </w:p>
          <w:p w:rsidR="002B091D" w:rsidRPr="0050333C" w:rsidRDefault="002B091D" w:rsidP="00E540F0">
            <w:pPr>
              <w:spacing w:line="276" w:lineRule="auto"/>
              <w:jc w:val="center"/>
              <w:rPr>
                <w:sz w:val="24"/>
                <w:szCs w:val="24"/>
              </w:rPr>
            </w:pPr>
            <w:r w:rsidRPr="0050333C">
              <w:rPr>
                <w:sz w:val="24"/>
                <w:szCs w:val="24"/>
              </w:rPr>
              <w:t>(пагубное потребление)</w:t>
            </w:r>
          </w:p>
        </w:tc>
        <w:tc>
          <w:tcPr>
            <w:tcW w:w="4571" w:type="dxa"/>
            <w:gridSpan w:val="4"/>
            <w:shd w:val="clear" w:color="auto" w:fill="auto"/>
          </w:tcPr>
          <w:p w:rsidR="002B091D" w:rsidRPr="0050333C" w:rsidRDefault="002B091D" w:rsidP="00E540F0">
            <w:pPr>
              <w:spacing w:line="276" w:lineRule="auto"/>
              <w:jc w:val="center"/>
              <w:rPr>
                <w:sz w:val="24"/>
                <w:szCs w:val="24"/>
              </w:rPr>
            </w:pPr>
            <w:r w:rsidRPr="0050333C">
              <w:rPr>
                <w:sz w:val="24"/>
                <w:szCs w:val="24"/>
              </w:rPr>
              <w:t xml:space="preserve">Диспансерный учет </w:t>
            </w:r>
          </w:p>
          <w:p w:rsidR="002B091D" w:rsidRPr="0050333C" w:rsidRDefault="002B091D" w:rsidP="00E540F0">
            <w:pPr>
              <w:spacing w:line="276" w:lineRule="auto"/>
              <w:jc w:val="center"/>
              <w:rPr>
                <w:sz w:val="24"/>
                <w:szCs w:val="24"/>
              </w:rPr>
            </w:pPr>
            <w:r w:rsidRPr="0050333C">
              <w:rPr>
                <w:sz w:val="24"/>
                <w:szCs w:val="24"/>
              </w:rPr>
              <w:t>(зависимость)</w:t>
            </w:r>
          </w:p>
        </w:tc>
      </w:tr>
      <w:tr w:rsidR="002B091D" w:rsidRPr="0050333C" w:rsidTr="00E540F0">
        <w:tc>
          <w:tcPr>
            <w:tcW w:w="1142" w:type="dxa"/>
            <w:shd w:val="clear" w:color="auto" w:fill="auto"/>
          </w:tcPr>
          <w:p w:rsidR="002B091D" w:rsidRPr="0050333C" w:rsidRDefault="002B091D" w:rsidP="00E540F0">
            <w:pPr>
              <w:spacing w:line="276" w:lineRule="auto"/>
              <w:jc w:val="both"/>
              <w:rPr>
                <w:sz w:val="24"/>
                <w:szCs w:val="24"/>
              </w:rPr>
            </w:pPr>
            <w:r w:rsidRPr="0050333C">
              <w:rPr>
                <w:sz w:val="24"/>
                <w:szCs w:val="24"/>
              </w:rPr>
              <w:t xml:space="preserve">Год </w:t>
            </w:r>
          </w:p>
        </w:tc>
        <w:tc>
          <w:tcPr>
            <w:tcW w:w="1142" w:type="dxa"/>
            <w:shd w:val="clear" w:color="auto" w:fill="auto"/>
          </w:tcPr>
          <w:p w:rsidR="002B091D" w:rsidRPr="0050333C" w:rsidRDefault="002B091D" w:rsidP="00E540F0">
            <w:pPr>
              <w:spacing w:line="276" w:lineRule="auto"/>
              <w:jc w:val="both"/>
              <w:rPr>
                <w:b/>
                <w:sz w:val="24"/>
                <w:szCs w:val="24"/>
              </w:rPr>
            </w:pPr>
            <w:r w:rsidRPr="0050333C">
              <w:rPr>
                <w:b/>
                <w:sz w:val="24"/>
                <w:szCs w:val="24"/>
              </w:rPr>
              <w:t xml:space="preserve">Всего </w:t>
            </w:r>
          </w:p>
        </w:tc>
        <w:tc>
          <w:tcPr>
            <w:tcW w:w="1142" w:type="dxa"/>
            <w:shd w:val="clear" w:color="auto" w:fill="auto"/>
          </w:tcPr>
          <w:p w:rsidR="002B091D" w:rsidRPr="0050333C" w:rsidRDefault="002B091D" w:rsidP="00E540F0">
            <w:pPr>
              <w:spacing w:line="276" w:lineRule="auto"/>
              <w:jc w:val="both"/>
              <w:rPr>
                <w:sz w:val="24"/>
                <w:szCs w:val="24"/>
              </w:rPr>
            </w:pPr>
            <w:r w:rsidRPr="0050333C">
              <w:rPr>
                <w:sz w:val="24"/>
                <w:szCs w:val="24"/>
              </w:rPr>
              <w:t>Муж.</w:t>
            </w:r>
          </w:p>
        </w:tc>
        <w:tc>
          <w:tcPr>
            <w:tcW w:w="1142" w:type="dxa"/>
            <w:shd w:val="clear" w:color="auto" w:fill="auto"/>
          </w:tcPr>
          <w:p w:rsidR="002B091D" w:rsidRPr="0050333C" w:rsidRDefault="002B091D" w:rsidP="00E540F0">
            <w:pPr>
              <w:spacing w:line="276" w:lineRule="auto"/>
              <w:jc w:val="both"/>
              <w:rPr>
                <w:sz w:val="24"/>
                <w:szCs w:val="24"/>
              </w:rPr>
            </w:pPr>
            <w:r w:rsidRPr="0050333C">
              <w:rPr>
                <w:sz w:val="24"/>
                <w:szCs w:val="24"/>
              </w:rPr>
              <w:t>Жен.</w:t>
            </w:r>
          </w:p>
        </w:tc>
        <w:tc>
          <w:tcPr>
            <w:tcW w:w="1142" w:type="dxa"/>
            <w:shd w:val="clear" w:color="auto" w:fill="auto"/>
          </w:tcPr>
          <w:p w:rsidR="002B091D" w:rsidRPr="0050333C" w:rsidRDefault="002B091D" w:rsidP="00E540F0">
            <w:pPr>
              <w:spacing w:line="276" w:lineRule="auto"/>
              <w:jc w:val="both"/>
              <w:rPr>
                <w:sz w:val="24"/>
                <w:szCs w:val="24"/>
              </w:rPr>
            </w:pPr>
            <w:r w:rsidRPr="0050333C">
              <w:rPr>
                <w:sz w:val="24"/>
                <w:szCs w:val="24"/>
              </w:rPr>
              <w:t>Несовер.</w:t>
            </w:r>
          </w:p>
        </w:tc>
        <w:tc>
          <w:tcPr>
            <w:tcW w:w="1142" w:type="dxa"/>
            <w:shd w:val="clear" w:color="auto" w:fill="auto"/>
          </w:tcPr>
          <w:p w:rsidR="002B091D" w:rsidRPr="0050333C" w:rsidRDefault="002B091D" w:rsidP="00E540F0">
            <w:pPr>
              <w:spacing w:line="276" w:lineRule="auto"/>
              <w:jc w:val="both"/>
              <w:rPr>
                <w:b/>
                <w:sz w:val="24"/>
                <w:szCs w:val="24"/>
              </w:rPr>
            </w:pPr>
            <w:r w:rsidRPr="0050333C">
              <w:rPr>
                <w:b/>
                <w:sz w:val="24"/>
                <w:szCs w:val="24"/>
              </w:rPr>
              <w:t xml:space="preserve">Всего </w:t>
            </w:r>
          </w:p>
        </w:tc>
        <w:tc>
          <w:tcPr>
            <w:tcW w:w="1143" w:type="dxa"/>
            <w:shd w:val="clear" w:color="auto" w:fill="auto"/>
          </w:tcPr>
          <w:p w:rsidR="002B091D" w:rsidRPr="0050333C" w:rsidRDefault="002B091D" w:rsidP="00E540F0">
            <w:pPr>
              <w:spacing w:line="276" w:lineRule="auto"/>
              <w:jc w:val="both"/>
              <w:rPr>
                <w:sz w:val="24"/>
                <w:szCs w:val="24"/>
              </w:rPr>
            </w:pPr>
            <w:r w:rsidRPr="0050333C">
              <w:rPr>
                <w:sz w:val="24"/>
                <w:szCs w:val="24"/>
              </w:rPr>
              <w:t>Муж.</w:t>
            </w:r>
          </w:p>
        </w:tc>
        <w:tc>
          <w:tcPr>
            <w:tcW w:w="1143" w:type="dxa"/>
            <w:shd w:val="clear" w:color="auto" w:fill="auto"/>
          </w:tcPr>
          <w:p w:rsidR="002B091D" w:rsidRPr="0050333C" w:rsidRDefault="002B091D" w:rsidP="00E540F0">
            <w:pPr>
              <w:spacing w:line="276" w:lineRule="auto"/>
              <w:jc w:val="both"/>
              <w:rPr>
                <w:sz w:val="24"/>
                <w:szCs w:val="24"/>
              </w:rPr>
            </w:pPr>
            <w:r w:rsidRPr="0050333C">
              <w:rPr>
                <w:sz w:val="24"/>
                <w:szCs w:val="24"/>
              </w:rPr>
              <w:t>Жен.</w:t>
            </w:r>
          </w:p>
        </w:tc>
        <w:tc>
          <w:tcPr>
            <w:tcW w:w="1143" w:type="dxa"/>
            <w:shd w:val="clear" w:color="auto" w:fill="auto"/>
          </w:tcPr>
          <w:p w:rsidR="002B091D" w:rsidRPr="0050333C" w:rsidRDefault="002B091D" w:rsidP="00E540F0">
            <w:pPr>
              <w:spacing w:line="276" w:lineRule="auto"/>
              <w:jc w:val="both"/>
              <w:rPr>
                <w:sz w:val="24"/>
                <w:szCs w:val="24"/>
              </w:rPr>
            </w:pPr>
            <w:r w:rsidRPr="0050333C">
              <w:rPr>
                <w:sz w:val="24"/>
                <w:szCs w:val="24"/>
              </w:rPr>
              <w:t>Несовер.</w:t>
            </w:r>
          </w:p>
        </w:tc>
      </w:tr>
      <w:tr w:rsidR="002B091D" w:rsidRPr="0050333C" w:rsidTr="00E540F0">
        <w:tc>
          <w:tcPr>
            <w:tcW w:w="1142" w:type="dxa"/>
            <w:shd w:val="clear" w:color="auto" w:fill="auto"/>
          </w:tcPr>
          <w:p w:rsidR="002B091D" w:rsidRPr="0050333C" w:rsidRDefault="002B091D" w:rsidP="00E540F0">
            <w:pPr>
              <w:spacing w:line="276" w:lineRule="auto"/>
              <w:jc w:val="both"/>
              <w:rPr>
                <w:b/>
                <w:sz w:val="24"/>
                <w:szCs w:val="24"/>
              </w:rPr>
            </w:pPr>
            <w:r w:rsidRPr="0050333C">
              <w:rPr>
                <w:b/>
                <w:sz w:val="24"/>
                <w:szCs w:val="24"/>
              </w:rPr>
              <w:t>2020</w:t>
            </w:r>
          </w:p>
        </w:tc>
        <w:tc>
          <w:tcPr>
            <w:tcW w:w="1142" w:type="dxa"/>
            <w:shd w:val="clear" w:color="auto" w:fill="auto"/>
          </w:tcPr>
          <w:p w:rsidR="002B091D" w:rsidRPr="0050333C" w:rsidRDefault="002B091D" w:rsidP="00E540F0">
            <w:pPr>
              <w:spacing w:line="276" w:lineRule="auto"/>
              <w:jc w:val="both"/>
              <w:rPr>
                <w:b/>
                <w:sz w:val="24"/>
                <w:szCs w:val="24"/>
              </w:rPr>
            </w:pPr>
            <w:r w:rsidRPr="0050333C">
              <w:rPr>
                <w:b/>
                <w:sz w:val="24"/>
                <w:szCs w:val="24"/>
              </w:rPr>
              <w:t>16</w:t>
            </w:r>
          </w:p>
        </w:tc>
        <w:tc>
          <w:tcPr>
            <w:tcW w:w="1142" w:type="dxa"/>
            <w:shd w:val="clear" w:color="auto" w:fill="auto"/>
          </w:tcPr>
          <w:p w:rsidR="002B091D" w:rsidRPr="0050333C" w:rsidRDefault="002B091D" w:rsidP="00E540F0">
            <w:pPr>
              <w:spacing w:line="276" w:lineRule="auto"/>
              <w:jc w:val="both"/>
              <w:rPr>
                <w:sz w:val="24"/>
                <w:szCs w:val="24"/>
              </w:rPr>
            </w:pPr>
            <w:r w:rsidRPr="0050333C">
              <w:rPr>
                <w:sz w:val="24"/>
                <w:szCs w:val="24"/>
              </w:rPr>
              <w:t>14</w:t>
            </w:r>
          </w:p>
        </w:tc>
        <w:tc>
          <w:tcPr>
            <w:tcW w:w="1142" w:type="dxa"/>
            <w:shd w:val="clear" w:color="auto" w:fill="auto"/>
          </w:tcPr>
          <w:p w:rsidR="002B091D" w:rsidRPr="0050333C" w:rsidRDefault="002B091D" w:rsidP="00E540F0">
            <w:pPr>
              <w:spacing w:line="276" w:lineRule="auto"/>
              <w:jc w:val="both"/>
              <w:rPr>
                <w:sz w:val="24"/>
                <w:szCs w:val="24"/>
              </w:rPr>
            </w:pPr>
            <w:r w:rsidRPr="0050333C">
              <w:rPr>
                <w:sz w:val="24"/>
                <w:szCs w:val="24"/>
              </w:rPr>
              <w:t>2</w:t>
            </w:r>
          </w:p>
        </w:tc>
        <w:tc>
          <w:tcPr>
            <w:tcW w:w="1142" w:type="dxa"/>
            <w:shd w:val="clear" w:color="auto" w:fill="auto"/>
          </w:tcPr>
          <w:p w:rsidR="002B091D" w:rsidRPr="0050333C" w:rsidRDefault="002B091D" w:rsidP="00E540F0">
            <w:pPr>
              <w:spacing w:line="276" w:lineRule="auto"/>
              <w:jc w:val="both"/>
              <w:rPr>
                <w:sz w:val="24"/>
                <w:szCs w:val="24"/>
              </w:rPr>
            </w:pPr>
            <w:r w:rsidRPr="0050333C">
              <w:rPr>
                <w:sz w:val="24"/>
                <w:szCs w:val="24"/>
              </w:rPr>
              <w:t>0</w:t>
            </w:r>
          </w:p>
        </w:tc>
        <w:tc>
          <w:tcPr>
            <w:tcW w:w="1142" w:type="dxa"/>
            <w:shd w:val="clear" w:color="auto" w:fill="auto"/>
          </w:tcPr>
          <w:p w:rsidR="002B091D" w:rsidRPr="0050333C" w:rsidRDefault="002B091D" w:rsidP="00E540F0">
            <w:pPr>
              <w:spacing w:line="276" w:lineRule="auto"/>
              <w:jc w:val="both"/>
              <w:rPr>
                <w:b/>
                <w:sz w:val="24"/>
                <w:szCs w:val="24"/>
              </w:rPr>
            </w:pPr>
            <w:r w:rsidRPr="0050333C">
              <w:rPr>
                <w:b/>
                <w:sz w:val="24"/>
                <w:szCs w:val="24"/>
              </w:rPr>
              <w:t>10</w:t>
            </w:r>
          </w:p>
        </w:tc>
        <w:tc>
          <w:tcPr>
            <w:tcW w:w="1143" w:type="dxa"/>
            <w:shd w:val="clear" w:color="auto" w:fill="auto"/>
          </w:tcPr>
          <w:p w:rsidR="002B091D" w:rsidRPr="0050333C" w:rsidRDefault="002B091D" w:rsidP="00E540F0">
            <w:pPr>
              <w:spacing w:line="276" w:lineRule="auto"/>
              <w:jc w:val="both"/>
              <w:rPr>
                <w:sz w:val="24"/>
                <w:szCs w:val="24"/>
              </w:rPr>
            </w:pPr>
            <w:r w:rsidRPr="0050333C">
              <w:rPr>
                <w:sz w:val="24"/>
                <w:szCs w:val="24"/>
              </w:rPr>
              <w:t>7</w:t>
            </w:r>
          </w:p>
        </w:tc>
        <w:tc>
          <w:tcPr>
            <w:tcW w:w="1143" w:type="dxa"/>
            <w:shd w:val="clear" w:color="auto" w:fill="auto"/>
          </w:tcPr>
          <w:p w:rsidR="002B091D" w:rsidRPr="0050333C" w:rsidRDefault="002B091D" w:rsidP="00E540F0">
            <w:pPr>
              <w:spacing w:line="276" w:lineRule="auto"/>
              <w:jc w:val="both"/>
              <w:rPr>
                <w:sz w:val="24"/>
                <w:szCs w:val="24"/>
              </w:rPr>
            </w:pPr>
            <w:r w:rsidRPr="0050333C">
              <w:rPr>
                <w:sz w:val="24"/>
                <w:szCs w:val="24"/>
              </w:rPr>
              <w:t>3</w:t>
            </w:r>
          </w:p>
        </w:tc>
        <w:tc>
          <w:tcPr>
            <w:tcW w:w="1143" w:type="dxa"/>
            <w:shd w:val="clear" w:color="auto" w:fill="auto"/>
          </w:tcPr>
          <w:p w:rsidR="002B091D" w:rsidRPr="0050333C" w:rsidRDefault="002B091D" w:rsidP="00E540F0">
            <w:pPr>
              <w:spacing w:line="276" w:lineRule="auto"/>
              <w:jc w:val="both"/>
              <w:rPr>
                <w:sz w:val="24"/>
                <w:szCs w:val="24"/>
              </w:rPr>
            </w:pPr>
            <w:r w:rsidRPr="0050333C">
              <w:rPr>
                <w:sz w:val="24"/>
                <w:szCs w:val="24"/>
              </w:rPr>
              <w:t>0</w:t>
            </w:r>
          </w:p>
        </w:tc>
      </w:tr>
      <w:tr w:rsidR="002B091D" w:rsidRPr="0050333C" w:rsidTr="00E540F0">
        <w:tc>
          <w:tcPr>
            <w:tcW w:w="1142" w:type="dxa"/>
            <w:shd w:val="clear" w:color="auto" w:fill="auto"/>
          </w:tcPr>
          <w:p w:rsidR="002B091D" w:rsidRPr="0050333C" w:rsidRDefault="002B091D" w:rsidP="00E540F0">
            <w:pPr>
              <w:spacing w:line="276" w:lineRule="auto"/>
              <w:jc w:val="both"/>
              <w:rPr>
                <w:b/>
                <w:sz w:val="24"/>
                <w:szCs w:val="24"/>
              </w:rPr>
            </w:pPr>
            <w:r w:rsidRPr="0050333C">
              <w:rPr>
                <w:b/>
                <w:sz w:val="24"/>
                <w:szCs w:val="24"/>
              </w:rPr>
              <w:t>2021</w:t>
            </w:r>
          </w:p>
        </w:tc>
        <w:tc>
          <w:tcPr>
            <w:tcW w:w="1142" w:type="dxa"/>
            <w:shd w:val="clear" w:color="auto" w:fill="auto"/>
          </w:tcPr>
          <w:p w:rsidR="002B091D" w:rsidRPr="0050333C" w:rsidRDefault="002B091D" w:rsidP="00E540F0">
            <w:pPr>
              <w:spacing w:line="276" w:lineRule="auto"/>
              <w:jc w:val="both"/>
              <w:rPr>
                <w:b/>
                <w:sz w:val="24"/>
                <w:szCs w:val="24"/>
              </w:rPr>
            </w:pPr>
            <w:r w:rsidRPr="0050333C">
              <w:rPr>
                <w:b/>
                <w:sz w:val="24"/>
                <w:szCs w:val="24"/>
              </w:rPr>
              <w:t>9</w:t>
            </w:r>
          </w:p>
        </w:tc>
        <w:tc>
          <w:tcPr>
            <w:tcW w:w="1142" w:type="dxa"/>
            <w:shd w:val="clear" w:color="auto" w:fill="auto"/>
          </w:tcPr>
          <w:p w:rsidR="002B091D" w:rsidRPr="0050333C" w:rsidRDefault="002B091D" w:rsidP="00E540F0">
            <w:pPr>
              <w:spacing w:line="276" w:lineRule="auto"/>
              <w:jc w:val="both"/>
              <w:rPr>
                <w:sz w:val="24"/>
                <w:szCs w:val="24"/>
              </w:rPr>
            </w:pPr>
            <w:r w:rsidRPr="0050333C">
              <w:rPr>
                <w:sz w:val="24"/>
                <w:szCs w:val="24"/>
              </w:rPr>
              <w:t>8</w:t>
            </w:r>
          </w:p>
        </w:tc>
        <w:tc>
          <w:tcPr>
            <w:tcW w:w="1142" w:type="dxa"/>
            <w:shd w:val="clear" w:color="auto" w:fill="auto"/>
          </w:tcPr>
          <w:p w:rsidR="002B091D" w:rsidRPr="0050333C" w:rsidRDefault="002B091D" w:rsidP="00E540F0">
            <w:pPr>
              <w:spacing w:line="276" w:lineRule="auto"/>
              <w:jc w:val="both"/>
              <w:rPr>
                <w:sz w:val="24"/>
                <w:szCs w:val="24"/>
              </w:rPr>
            </w:pPr>
            <w:r w:rsidRPr="0050333C">
              <w:rPr>
                <w:sz w:val="24"/>
                <w:szCs w:val="24"/>
              </w:rPr>
              <w:t>1</w:t>
            </w:r>
          </w:p>
        </w:tc>
        <w:tc>
          <w:tcPr>
            <w:tcW w:w="1142" w:type="dxa"/>
            <w:shd w:val="clear" w:color="auto" w:fill="auto"/>
          </w:tcPr>
          <w:p w:rsidR="002B091D" w:rsidRPr="0050333C" w:rsidRDefault="002B091D" w:rsidP="00E540F0">
            <w:pPr>
              <w:spacing w:line="276" w:lineRule="auto"/>
              <w:jc w:val="both"/>
              <w:rPr>
                <w:sz w:val="24"/>
                <w:szCs w:val="24"/>
              </w:rPr>
            </w:pPr>
            <w:r w:rsidRPr="0050333C">
              <w:rPr>
                <w:sz w:val="24"/>
                <w:szCs w:val="24"/>
              </w:rPr>
              <w:t>0</w:t>
            </w:r>
          </w:p>
        </w:tc>
        <w:tc>
          <w:tcPr>
            <w:tcW w:w="1142" w:type="dxa"/>
            <w:shd w:val="clear" w:color="auto" w:fill="auto"/>
          </w:tcPr>
          <w:p w:rsidR="002B091D" w:rsidRPr="0050333C" w:rsidRDefault="002B091D" w:rsidP="00E540F0">
            <w:pPr>
              <w:spacing w:line="276" w:lineRule="auto"/>
              <w:jc w:val="both"/>
              <w:rPr>
                <w:b/>
                <w:sz w:val="24"/>
                <w:szCs w:val="24"/>
              </w:rPr>
            </w:pPr>
            <w:r w:rsidRPr="0050333C">
              <w:rPr>
                <w:b/>
                <w:sz w:val="24"/>
                <w:szCs w:val="24"/>
              </w:rPr>
              <w:t>10</w:t>
            </w:r>
          </w:p>
        </w:tc>
        <w:tc>
          <w:tcPr>
            <w:tcW w:w="1143" w:type="dxa"/>
            <w:shd w:val="clear" w:color="auto" w:fill="auto"/>
          </w:tcPr>
          <w:p w:rsidR="002B091D" w:rsidRPr="0050333C" w:rsidRDefault="002B091D" w:rsidP="00E540F0">
            <w:pPr>
              <w:spacing w:line="276" w:lineRule="auto"/>
              <w:jc w:val="both"/>
              <w:rPr>
                <w:sz w:val="24"/>
                <w:szCs w:val="24"/>
              </w:rPr>
            </w:pPr>
            <w:r w:rsidRPr="0050333C">
              <w:rPr>
                <w:sz w:val="24"/>
                <w:szCs w:val="24"/>
              </w:rPr>
              <w:t>7</w:t>
            </w:r>
          </w:p>
        </w:tc>
        <w:tc>
          <w:tcPr>
            <w:tcW w:w="1143" w:type="dxa"/>
            <w:shd w:val="clear" w:color="auto" w:fill="auto"/>
          </w:tcPr>
          <w:p w:rsidR="002B091D" w:rsidRPr="0050333C" w:rsidRDefault="002B091D" w:rsidP="00E540F0">
            <w:pPr>
              <w:spacing w:line="276" w:lineRule="auto"/>
              <w:jc w:val="both"/>
              <w:rPr>
                <w:sz w:val="24"/>
                <w:szCs w:val="24"/>
              </w:rPr>
            </w:pPr>
            <w:r w:rsidRPr="0050333C">
              <w:rPr>
                <w:sz w:val="24"/>
                <w:szCs w:val="24"/>
              </w:rPr>
              <w:t>3</w:t>
            </w:r>
          </w:p>
        </w:tc>
        <w:tc>
          <w:tcPr>
            <w:tcW w:w="1143" w:type="dxa"/>
            <w:shd w:val="clear" w:color="auto" w:fill="auto"/>
          </w:tcPr>
          <w:p w:rsidR="002B091D" w:rsidRPr="0050333C" w:rsidRDefault="002B091D" w:rsidP="00E540F0">
            <w:pPr>
              <w:spacing w:line="276" w:lineRule="auto"/>
              <w:jc w:val="both"/>
              <w:rPr>
                <w:sz w:val="24"/>
                <w:szCs w:val="24"/>
              </w:rPr>
            </w:pPr>
            <w:r w:rsidRPr="0050333C">
              <w:rPr>
                <w:sz w:val="24"/>
                <w:szCs w:val="24"/>
              </w:rPr>
              <w:t>0</w:t>
            </w:r>
          </w:p>
        </w:tc>
      </w:tr>
      <w:tr w:rsidR="002B091D" w:rsidRPr="0050333C" w:rsidTr="00E540F0">
        <w:tc>
          <w:tcPr>
            <w:tcW w:w="1142" w:type="dxa"/>
            <w:shd w:val="clear" w:color="auto" w:fill="auto"/>
          </w:tcPr>
          <w:p w:rsidR="002B091D" w:rsidRPr="0050333C" w:rsidRDefault="002B091D" w:rsidP="00E540F0">
            <w:pPr>
              <w:spacing w:line="276" w:lineRule="auto"/>
              <w:jc w:val="both"/>
              <w:rPr>
                <w:b/>
                <w:sz w:val="24"/>
                <w:szCs w:val="24"/>
              </w:rPr>
            </w:pPr>
            <w:r w:rsidRPr="0050333C">
              <w:rPr>
                <w:b/>
                <w:sz w:val="24"/>
                <w:szCs w:val="24"/>
              </w:rPr>
              <w:t xml:space="preserve">2022 </w:t>
            </w:r>
          </w:p>
        </w:tc>
        <w:tc>
          <w:tcPr>
            <w:tcW w:w="1142" w:type="dxa"/>
            <w:shd w:val="clear" w:color="auto" w:fill="auto"/>
          </w:tcPr>
          <w:p w:rsidR="002B091D" w:rsidRPr="0050333C" w:rsidRDefault="002B091D" w:rsidP="00E540F0">
            <w:pPr>
              <w:spacing w:line="276" w:lineRule="auto"/>
              <w:jc w:val="both"/>
              <w:rPr>
                <w:b/>
                <w:sz w:val="24"/>
                <w:szCs w:val="24"/>
              </w:rPr>
            </w:pPr>
            <w:r w:rsidRPr="0050333C">
              <w:rPr>
                <w:b/>
                <w:sz w:val="24"/>
                <w:szCs w:val="24"/>
              </w:rPr>
              <w:t>9</w:t>
            </w:r>
          </w:p>
        </w:tc>
        <w:tc>
          <w:tcPr>
            <w:tcW w:w="1142" w:type="dxa"/>
            <w:shd w:val="clear" w:color="auto" w:fill="auto"/>
          </w:tcPr>
          <w:p w:rsidR="002B091D" w:rsidRPr="0050333C" w:rsidRDefault="002B091D" w:rsidP="00E540F0">
            <w:pPr>
              <w:spacing w:line="276" w:lineRule="auto"/>
              <w:jc w:val="both"/>
              <w:rPr>
                <w:sz w:val="24"/>
                <w:szCs w:val="24"/>
              </w:rPr>
            </w:pPr>
            <w:r w:rsidRPr="0050333C">
              <w:rPr>
                <w:sz w:val="24"/>
                <w:szCs w:val="24"/>
              </w:rPr>
              <w:t>8</w:t>
            </w:r>
          </w:p>
        </w:tc>
        <w:tc>
          <w:tcPr>
            <w:tcW w:w="1142" w:type="dxa"/>
            <w:shd w:val="clear" w:color="auto" w:fill="auto"/>
          </w:tcPr>
          <w:p w:rsidR="002B091D" w:rsidRPr="0050333C" w:rsidRDefault="002B091D" w:rsidP="00E540F0">
            <w:pPr>
              <w:spacing w:line="276" w:lineRule="auto"/>
              <w:jc w:val="both"/>
              <w:rPr>
                <w:sz w:val="24"/>
                <w:szCs w:val="24"/>
              </w:rPr>
            </w:pPr>
            <w:r w:rsidRPr="0050333C">
              <w:rPr>
                <w:sz w:val="24"/>
                <w:szCs w:val="24"/>
              </w:rPr>
              <w:t>1</w:t>
            </w:r>
          </w:p>
        </w:tc>
        <w:tc>
          <w:tcPr>
            <w:tcW w:w="1142" w:type="dxa"/>
            <w:shd w:val="clear" w:color="auto" w:fill="auto"/>
          </w:tcPr>
          <w:p w:rsidR="002B091D" w:rsidRPr="0050333C" w:rsidRDefault="002B091D" w:rsidP="00E540F0">
            <w:pPr>
              <w:spacing w:line="276" w:lineRule="auto"/>
              <w:jc w:val="both"/>
              <w:rPr>
                <w:sz w:val="24"/>
                <w:szCs w:val="24"/>
              </w:rPr>
            </w:pPr>
            <w:r w:rsidRPr="0050333C">
              <w:rPr>
                <w:sz w:val="24"/>
                <w:szCs w:val="24"/>
              </w:rPr>
              <w:t>0</w:t>
            </w:r>
          </w:p>
        </w:tc>
        <w:tc>
          <w:tcPr>
            <w:tcW w:w="1142" w:type="dxa"/>
            <w:shd w:val="clear" w:color="auto" w:fill="auto"/>
          </w:tcPr>
          <w:p w:rsidR="002B091D" w:rsidRPr="0050333C" w:rsidRDefault="002B091D" w:rsidP="00E540F0">
            <w:pPr>
              <w:spacing w:line="276" w:lineRule="auto"/>
              <w:jc w:val="both"/>
              <w:rPr>
                <w:b/>
                <w:sz w:val="24"/>
                <w:szCs w:val="24"/>
              </w:rPr>
            </w:pPr>
            <w:r w:rsidRPr="0050333C">
              <w:rPr>
                <w:b/>
                <w:sz w:val="24"/>
                <w:szCs w:val="24"/>
              </w:rPr>
              <w:t>12</w:t>
            </w:r>
          </w:p>
        </w:tc>
        <w:tc>
          <w:tcPr>
            <w:tcW w:w="1143" w:type="dxa"/>
            <w:shd w:val="clear" w:color="auto" w:fill="auto"/>
          </w:tcPr>
          <w:p w:rsidR="002B091D" w:rsidRPr="0050333C" w:rsidRDefault="002B091D" w:rsidP="00E540F0">
            <w:pPr>
              <w:spacing w:line="276" w:lineRule="auto"/>
              <w:jc w:val="both"/>
              <w:rPr>
                <w:sz w:val="24"/>
                <w:szCs w:val="24"/>
              </w:rPr>
            </w:pPr>
            <w:r w:rsidRPr="0050333C">
              <w:rPr>
                <w:sz w:val="24"/>
                <w:szCs w:val="24"/>
              </w:rPr>
              <w:t>7</w:t>
            </w:r>
          </w:p>
        </w:tc>
        <w:tc>
          <w:tcPr>
            <w:tcW w:w="1143" w:type="dxa"/>
            <w:shd w:val="clear" w:color="auto" w:fill="auto"/>
          </w:tcPr>
          <w:p w:rsidR="002B091D" w:rsidRPr="0050333C" w:rsidRDefault="002B091D" w:rsidP="00E540F0">
            <w:pPr>
              <w:spacing w:line="276" w:lineRule="auto"/>
              <w:jc w:val="both"/>
              <w:rPr>
                <w:sz w:val="24"/>
                <w:szCs w:val="24"/>
              </w:rPr>
            </w:pPr>
            <w:r w:rsidRPr="0050333C">
              <w:rPr>
                <w:sz w:val="24"/>
                <w:szCs w:val="24"/>
              </w:rPr>
              <w:t>4</w:t>
            </w:r>
          </w:p>
        </w:tc>
        <w:tc>
          <w:tcPr>
            <w:tcW w:w="1143" w:type="dxa"/>
            <w:shd w:val="clear" w:color="auto" w:fill="auto"/>
          </w:tcPr>
          <w:p w:rsidR="002B091D" w:rsidRPr="0050333C" w:rsidRDefault="002B091D" w:rsidP="00E540F0">
            <w:pPr>
              <w:spacing w:line="276" w:lineRule="auto"/>
              <w:jc w:val="both"/>
              <w:rPr>
                <w:sz w:val="24"/>
                <w:szCs w:val="24"/>
              </w:rPr>
            </w:pPr>
            <w:r w:rsidRPr="0050333C">
              <w:rPr>
                <w:sz w:val="24"/>
                <w:szCs w:val="24"/>
              </w:rPr>
              <w:t>1 (дев.)</w:t>
            </w:r>
          </w:p>
        </w:tc>
      </w:tr>
    </w:tbl>
    <w:p w:rsidR="002B091D" w:rsidRPr="0050333C" w:rsidRDefault="002B091D" w:rsidP="002B091D">
      <w:pPr>
        <w:spacing w:line="276" w:lineRule="auto"/>
        <w:ind w:firstLine="709"/>
        <w:jc w:val="both"/>
        <w:rPr>
          <w:sz w:val="24"/>
          <w:szCs w:val="24"/>
        </w:rPr>
      </w:pPr>
      <w:r w:rsidRPr="0050333C">
        <w:rPr>
          <w:sz w:val="24"/>
          <w:szCs w:val="24"/>
        </w:rPr>
        <w:t xml:space="preserve">Таким образом, из таблицы мы видим, что в сравнении с 2021 годом количество наркопотребителей, состоящих на профилактическом учете в 2022 году составило 9 человек, из них несовершеннолетних – 0 человек, то </w:t>
      </w:r>
      <w:r>
        <w:rPr>
          <w:sz w:val="24"/>
          <w:szCs w:val="24"/>
        </w:rPr>
        <w:t xml:space="preserve">показатели </w:t>
      </w:r>
      <w:r w:rsidRPr="0050333C">
        <w:rPr>
          <w:sz w:val="24"/>
          <w:szCs w:val="24"/>
        </w:rPr>
        <w:t>есть не увеличил</w:t>
      </w:r>
      <w:r>
        <w:rPr>
          <w:sz w:val="24"/>
          <w:szCs w:val="24"/>
        </w:rPr>
        <w:t>и</w:t>
      </w:r>
      <w:r w:rsidRPr="0050333C">
        <w:rPr>
          <w:sz w:val="24"/>
          <w:szCs w:val="24"/>
        </w:rPr>
        <w:t>сь, но и не уменьшил</w:t>
      </w:r>
      <w:r>
        <w:rPr>
          <w:sz w:val="24"/>
          <w:szCs w:val="24"/>
        </w:rPr>
        <w:t>и</w:t>
      </w:r>
      <w:r w:rsidRPr="0050333C">
        <w:rPr>
          <w:sz w:val="24"/>
          <w:szCs w:val="24"/>
        </w:rPr>
        <w:t xml:space="preserve">сь. </w:t>
      </w:r>
    </w:p>
    <w:p w:rsidR="002B091D" w:rsidRDefault="002B091D" w:rsidP="002B091D">
      <w:pPr>
        <w:spacing w:line="276" w:lineRule="auto"/>
        <w:ind w:firstLine="709"/>
        <w:jc w:val="both"/>
        <w:rPr>
          <w:sz w:val="24"/>
          <w:szCs w:val="24"/>
        </w:rPr>
      </w:pPr>
      <w:r w:rsidRPr="0050333C">
        <w:rPr>
          <w:sz w:val="24"/>
          <w:szCs w:val="24"/>
        </w:rPr>
        <w:t xml:space="preserve">В тоже время количество наркопотребителей, состоящих на диспансерном учете в 2022 </w:t>
      </w:r>
      <w:r w:rsidRPr="0050333C">
        <w:rPr>
          <w:sz w:val="24"/>
          <w:szCs w:val="24"/>
        </w:rPr>
        <w:lastRenderedPageBreak/>
        <w:t>году в сравнении с 2021 годом увеличилось на 2 человека и</w:t>
      </w:r>
      <w:r>
        <w:rPr>
          <w:sz w:val="24"/>
          <w:szCs w:val="24"/>
        </w:rPr>
        <w:t xml:space="preserve"> показатель</w:t>
      </w:r>
      <w:r w:rsidRPr="0050333C">
        <w:rPr>
          <w:sz w:val="24"/>
          <w:szCs w:val="24"/>
        </w:rPr>
        <w:t xml:space="preserve"> составил – 12 человек, из них несовершеннолетних 1 ребенок.</w:t>
      </w:r>
      <w:r>
        <w:rPr>
          <w:sz w:val="24"/>
          <w:szCs w:val="24"/>
        </w:rPr>
        <w:t xml:space="preserve"> Необходимо учитывать данный ребёнок прописан в Можгинском районе, но постоянно проживает со своей семьёй в г. Можге.</w:t>
      </w:r>
    </w:p>
    <w:p w:rsidR="002B091D" w:rsidRPr="007B2CCC" w:rsidRDefault="002B091D" w:rsidP="002B091D">
      <w:pPr>
        <w:widowControl/>
        <w:numPr>
          <w:ilvl w:val="0"/>
          <w:numId w:val="1"/>
        </w:numPr>
        <w:tabs>
          <w:tab w:val="left" w:pos="709"/>
        </w:tabs>
        <w:autoSpaceDE/>
        <w:autoSpaceDN/>
        <w:adjustRightInd/>
        <w:spacing w:before="240" w:after="240" w:line="276" w:lineRule="auto"/>
        <w:jc w:val="both"/>
        <w:rPr>
          <w:b/>
          <w:sz w:val="24"/>
          <w:szCs w:val="24"/>
          <w:u w:val="single"/>
        </w:rPr>
      </w:pPr>
      <w:r w:rsidRPr="007B2CCC">
        <w:rPr>
          <w:b/>
          <w:sz w:val="24"/>
          <w:szCs w:val="24"/>
          <w:u w:val="single"/>
        </w:rPr>
        <w:t>Наименование муниципальной программы</w:t>
      </w:r>
    </w:p>
    <w:p w:rsidR="002B091D" w:rsidRPr="00DC7B27" w:rsidRDefault="002B091D" w:rsidP="002B091D">
      <w:pPr>
        <w:widowControl/>
        <w:tabs>
          <w:tab w:val="left" w:pos="709"/>
        </w:tabs>
        <w:autoSpaceDE/>
        <w:autoSpaceDN/>
        <w:adjustRightInd/>
        <w:spacing w:line="276" w:lineRule="auto"/>
        <w:jc w:val="both"/>
        <w:rPr>
          <w:sz w:val="24"/>
          <w:szCs w:val="24"/>
        </w:rPr>
      </w:pPr>
      <w:r w:rsidRPr="00DC7B27">
        <w:rPr>
          <w:sz w:val="24"/>
          <w:szCs w:val="24"/>
        </w:rPr>
        <w:tab/>
        <w:t xml:space="preserve">В соответствии с Постановлением Администрации муниципального образования «Муниципальный округ Можгинский район Удмуртской Республики» от 25 февраля 2022 г. № 153 муниципальная программа «Безопасность» на 2022-2027 годы» была утверждена в новой редакции. В рамках данной программы выделена подпрограмма «Обеспечение общественного порядка и противодействие преступности в муниципальном образовании «Муниципальный округ Можгинский район Удмуртской Республики» на 2022-2027 годы». Одним из её мероприятий является «Комплексные меры противодействия немедицинскому потреблению наркотических средств и их незаконному обороту в муниципальном образовании «Можгинский район». </w:t>
      </w:r>
    </w:p>
    <w:p w:rsidR="002B091D" w:rsidRPr="00DC7B27" w:rsidRDefault="002B091D" w:rsidP="002B091D">
      <w:pPr>
        <w:widowControl/>
        <w:tabs>
          <w:tab w:val="left" w:pos="709"/>
        </w:tabs>
        <w:autoSpaceDE/>
        <w:autoSpaceDN/>
        <w:adjustRightInd/>
        <w:spacing w:line="276" w:lineRule="auto"/>
        <w:jc w:val="both"/>
        <w:rPr>
          <w:sz w:val="24"/>
          <w:szCs w:val="24"/>
        </w:rPr>
      </w:pPr>
      <w:r w:rsidRPr="00DC7B27">
        <w:rPr>
          <w:sz w:val="24"/>
          <w:szCs w:val="24"/>
        </w:rPr>
        <w:tab/>
        <w:t>Ответственный исполнитель Программы – Администрация муниципального образования «Муниципальный округ Можгинский район Удмуртской Республики». Корректировка программы в отчетном периоде не проводилась.</w:t>
      </w:r>
    </w:p>
    <w:p w:rsidR="002B091D" w:rsidRPr="00DC7B27" w:rsidRDefault="002B091D" w:rsidP="002B091D">
      <w:pPr>
        <w:pStyle w:val="a4"/>
        <w:spacing w:line="276" w:lineRule="auto"/>
        <w:ind w:left="0" w:firstLine="709"/>
        <w:jc w:val="both"/>
      </w:pPr>
    </w:p>
    <w:p w:rsidR="002B091D" w:rsidRPr="007B2CCC" w:rsidRDefault="002B091D" w:rsidP="002B091D">
      <w:pPr>
        <w:pStyle w:val="a4"/>
        <w:numPr>
          <w:ilvl w:val="0"/>
          <w:numId w:val="1"/>
        </w:numPr>
        <w:spacing w:after="240" w:line="276" w:lineRule="auto"/>
        <w:jc w:val="both"/>
        <w:rPr>
          <w:b/>
          <w:u w:val="single"/>
        </w:rPr>
      </w:pPr>
      <w:r w:rsidRPr="007B2CCC">
        <w:rPr>
          <w:b/>
          <w:u w:val="single"/>
        </w:rPr>
        <w:t>Объем финансирования антинаркотических мероприятий за счет средств бюджета муниципального образования.</w:t>
      </w:r>
    </w:p>
    <w:p w:rsidR="002B091D" w:rsidRPr="00DC7B27" w:rsidRDefault="002B091D" w:rsidP="002B091D">
      <w:pPr>
        <w:tabs>
          <w:tab w:val="left" w:pos="4125"/>
        </w:tabs>
        <w:spacing w:line="276" w:lineRule="auto"/>
        <w:ind w:firstLine="709"/>
        <w:jc w:val="both"/>
        <w:rPr>
          <w:sz w:val="24"/>
          <w:szCs w:val="24"/>
        </w:rPr>
      </w:pPr>
      <w:r w:rsidRPr="00DC7B27">
        <w:rPr>
          <w:sz w:val="24"/>
          <w:szCs w:val="24"/>
        </w:rPr>
        <w:t xml:space="preserve">В 2022 году на реализацию мероприятия программы «Безопасность» на 2022-2027 годы» «Комплексные меры противодействия немедицинскому потреблению наркотических средств и их незаконному обороту в муниципальном образовании «Муниципальный округ Можгинский район Удмуртской Республики» из бюджета муниципального образования «Муниципальный округ Можгинский район Удмуртской Республики» выделено 100 тысяч рублей, согласно решению </w:t>
      </w:r>
      <w:r>
        <w:rPr>
          <w:sz w:val="24"/>
          <w:szCs w:val="24"/>
        </w:rPr>
        <w:t>«</w:t>
      </w:r>
      <w:r w:rsidRPr="00DC7B27">
        <w:rPr>
          <w:sz w:val="24"/>
          <w:szCs w:val="24"/>
        </w:rPr>
        <w:t>О бюджете муниципального образования</w:t>
      </w:r>
      <w:r>
        <w:rPr>
          <w:sz w:val="24"/>
          <w:szCs w:val="24"/>
        </w:rPr>
        <w:t xml:space="preserve"> «</w:t>
      </w:r>
      <w:r w:rsidRPr="009339C3">
        <w:rPr>
          <w:sz w:val="24"/>
          <w:szCs w:val="24"/>
        </w:rPr>
        <w:t>Муниципальный округ Можгинский район Удмуртской Республики</w:t>
      </w:r>
      <w:r>
        <w:rPr>
          <w:sz w:val="24"/>
          <w:szCs w:val="24"/>
        </w:rPr>
        <w:t>» на 2022 год и плановый период 2023 и 2024 годов» от 15 декабря 2021 года №4.2.</w:t>
      </w:r>
    </w:p>
    <w:p w:rsidR="002B091D" w:rsidRPr="00DC7B27" w:rsidRDefault="002B091D" w:rsidP="002B091D">
      <w:pPr>
        <w:tabs>
          <w:tab w:val="left" w:pos="4125"/>
        </w:tabs>
        <w:spacing w:line="276" w:lineRule="auto"/>
        <w:ind w:firstLine="709"/>
        <w:jc w:val="both"/>
        <w:rPr>
          <w:color w:val="000000"/>
          <w:sz w:val="24"/>
          <w:szCs w:val="24"/>
        </w:rPr>
      </w:pPr>
      <w:r w:rsidRPr="00DC7B27">
        <w:rPr>
          <w:color w:val="000000"/>
          <w:sz w:val="24"/>
          <w:szCs w:val="24"/>
        </w:rPr>
        <w:t xml:space="preserve">По итогам 2022 года 100000,00 рублей освоены </w:t>
      </w:r>
      <w:r>
        <w:rPr>
          <w:color w:val="000000"/>
          <w:sz w:val="24"/>
          <w:szCs w:val="24"/>
        </w:rPr>
        <w:t>полностью.</w:t>
      </w:r>
    </w:p>
    <w:p w:rsidR="002B091D" w:rsidRPr="00DC7B27" w:rsidRDefault="002B091D" w:rsidP="002B091D">
      <w:pPr>
        <w:tabs>
          <w:tab w:val="left" w:pos="4125"/>
        </w:tabs>
        <w:spacing w:after="240" w:line="276" w:lineRule="auto"/>
        <w:ind w:firstLine="709"/>
        <w:jc w:val="both"/>
        <w:rPr>
          <w:color w:val="000000"/>
          <w:sz w:val="24"/>
          <w:szCs w:val="24"/>
        </w:rPr>
      </w:pPr>
      <w:r>
        <w:rPr>
          <w:color w:val="000000"/>
          <w:sz w:val="24"/>
          <w:szCs w:val="24"/>
        </w:rPr>
        <w:t xml:space="preserve">В </w:t>
      </w:r>
      <w:r w:rsidRPr="00DC7B27">
        <w:rPr>
          <w:color w:val="000000"/>
          <w:sz w:val="24"/>
          <w:szCs w:val="24"/>
        </w:rPr>
        <w:t>2022 год</w:t>
      </w:r>
      <w:r>
        <w:rPr>
          <w:color w:val="000000"/>
          <w:sz w:val="24"/>
          <w:szCs w:val="24"/>
        </w:rPr>
        <w:t>у</w:t>
      </w:r>
      <w:r w:rsidRPr="00DC7B27">
        <w:rPr>
          <w:color w:val="000000"/>
          <w:sz w:val="24"/>
          <w:szCs w:val="24"/>
        </w:rPr>
        <w:t xml:space="preserve"> в муниципальном образовании «Муниципальный округ Можгинский район Удмуртской Республики» в рамках основного мероприятия «Комплексные меры противодействия немедицинскому потреблению наркотических средств и их незаконному обороту» были проведены следующие мероприятия:</w:t>
      </w:r>
    </w:p>
    <w:tbl>
      <w:tblPr>
        <w:tblW w:w="10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04"/>
        <w:gridCol w:w="1797"/>
        <w:gridCol w:w="2493"/>
        <w:gridCol w:w="1455"/>
        <w:gridCol w:w="1562"/>
        <w:gridCol w:w="5"/>
      </w:tblGrid>
      <w:tr w:rsidR="002B091D" w:rsidRPr="00063E0B" w:rsidTr="00E540F0">
        <w:trPr>
          <w:gridAfter w:val="1"/>
        </w:trPr>
        <w:tc>
          <w:tcPr>
            <w:tcW w:w="670" w:type="dxa"/>
            <w:shd w:val="clear" w:color="auto" w:fill="auto"/>
          </w:tcPr>
          <w:p w:rsidR="002B091D" w:rsidRPr="00063E0B" w:rsidRDefault="002B091D" w:rsidP="00E540F0">
            <w:pPr>
              <w:widowControl/>
              <w:tabs>
                <w:tab w:val="left" w:pos="709"/>
              </w:tabs>
              <w:autoSpaceDE/>
              <w:autoSpaceDN/>
              <w:adjustRightInd/>
              <w:spacing w:line="276" w:lineRule="auto"/>
              <w:jc w:val="center"/>
              <w:rPr>
                <w:sz w:val="24"/>
                <w:szCs w:val="24"/>
              </w:rPr>
            </w:pPr>
            <w:r w:rsidRPr="00063E0B">
              <w:rPr>
                <w:sz w:val="24"/>
                <w:szCs w:val="24"/>
              </w:rPr>
              <w:t>№ п/п</w:t>
            </w:r>
          </w:p>
        </w:tc>
        <w:tc>
          <w:tcPr>
            <w:tcW w:w="2422" w:type="dxa"/>
            <w:shd w:val="clear" w:color="auto" w:fill="auto"/>
          </w:tcPr>
          <w:p w:rsidR="002B091D" w:rsidRPr="00063E0B" w:rsidRDefault="002B091D" w:rsidP="00E540F0">
            <w:pPr>
              <w:widowControl/>
              <w:tabs>
                <w:tab w:val="left" w:pos="709"/>
              </w:tabs>
              <w:autoSpaceDE/>
              <w:autoSpaceDN/>
              <w:adjustRightInd/>
              <w:spacing w:line="276" w:lineRule="auto"/>
              <w:jc w:val="center"/>
              <w:rPr>
                <w:sz w:val="24"/>
                <w:szCs w:val="24"/>
              </w:rPr>
            </w:pPr>
            <w:r w:rsidRPr="00063E0B">
              <w:rPr>
                <w:sz w:val="24"/>
                <w:szCs w:val="24"/>
              </w:rPr>
              <w:t>Мероприятие</w:t>
            </w:r>
          </w:p>
        </w:tc>
        <w:tc>
          <w:tcPr>
            <w:tcW w:w="1552" w:type="dxa"/>
            <w:shd w:val="clear" w:color="auto" w:fill="auto"/>
          </w:tcPr>
          <w:p w:rsidR="002B091D" w:rsidRPr="00063E0B" w:rsidRDefault="002B091D" w:rsidP="00E540F0">
            <w:pPr>
              <w:widowControl/>
              <w:tabs>
                <w:tab w:val="left" w:pos="709"/>
              </w:tabs>
              <w:autoSpaceDE/>
              <w:autoSpaceDN/>
              <w:adjustRightInd/>
              <w:spacing w:line="276" w:lineRule="auto"/>
              <w:jc w:val="center"/>
              <w:rPr>
                <w:sz w:val="24"/>
                <w:szCs w:val="24"/>
              </w:rPr>
            </w:pPr>
            <w:r w:rsidRPr="00063E0B">
              <w:rPr>
                <w:sz w:val="24"/>
                <w:szCs w:val="24"/>
              </w:rPr>
              <w:t>Ответственный</w:t>
            </w:r>
          </w:p>
        </w:tc>
        <w:tc>
          <w:tcPr>
            <w:tcW w:w="2493" w:type="dxa"/>
            <w:shd w:val="clear" w:color="auto" w:fill="auto"/>
          </w:tcPr>
          <w:p w:rsidR="002B091D" w:rsidRPr="00063E0B" w:rsidRDefault="002B091D" w:rsidP="00E540F0">
            <w:pPr>
              <w:widowControl/>
              <w:tabs>
                <w:tab w:val="left" w:pos="709"/>
              </w:tabs>
              <w:autoSpaceDE/>
              <w:autoSpaceDN/>
              <w:adjustRightInd/>
              <w:spacing w:line="276" w:lineRule="auto"/>
              <w:jc w:val="center"/>
              <w:rPr>
                <w:sz w:val="24"/>
                <w:szCs w:val="24"/>
              </w:rPr>
            </w:pPr>
            <w:r w:rsidRPr="00063E0B">
              <w:rPr>
                <w:sz w:val="24"/>
                <w:szCs w:val="24"/>
              </w:rPr>
              <w:t>Место проведения</w:t>
            </w:r>
          </w:p>
        </w:tc>
        <w:tc>
          <w:tcPr>
            <w:tcW w:w="1639" w:type="dxa"/>
            <w:shd w:val="clear" w:color="auto" w:fill="auto"/>
          </w:tcPr>
          <w:p w:rsidR="002B091D" w:rsidRPr="00063E0B" w:rsidRDefault="002B091D" w:rsidP="00E540F0">
            <w:pPr>
              <w:widowControl/>
              <w:tabs>
                <w:tab w:val="left" w:pos="709"/>
              </w:tabs>
              <w:autoSpaceDE/>
              <w:autoSpaceDN/>
              <w:adjustRightInd/>
              <w:spacing w:line="276" w:lineRule="auto"/>
              <w:jc w:val="center"/>
              <w:rPr>
                <w:sz w:val="24"/>
                <w:szCs w:val="24"/>
              </w:rPr>
            </w:pPr>
            <w:r w:rsidRPr="00063E0B">
              <w:rPr>
                <w:sz w:val="24"/>
                <w:szCs w:val="24"/>
              </w:rPr>
              <w:t>Дата проведения</w:t>
            </w:r>
          </w:p>
        </w:tc>
        <w:tc>
          <w:tcPr>
            <w:tcW w:w="1360" w:type="dxa"/>
            <w:shd w:val="clear" w:color="auto" w:fill="auto"/>
          </w:tcPr>
          <w:p w:rsidR="002B091D" w:rsidRPr="00063E0B" w:rsidRDefault="002B091D" w:rsidP="00E540F0">
            <w:pPr>
              <w:widowControl/>
              <w:tabs>
                <w:tab w:val="left" w:pos="709"/>
              </w:tabs>
              <w:autoSpaceDE/>
              <w:autoSpaceDN/>
              <w:adjustRightInd/>
              <w:spacing w:line="276" w:lineRule="auto"/>
              <w:ind w:hanging="202"/>
              <w:jc w:val="center"/>
              <w:rPr>
                <w:sz w:val="24"/>
                <w:szCs w:val="24"/>
              </w:rPr>
            </w:pPr>
            <w:r w:rsidRPr="00063E0B">
              <w:rPr>
                <w:sz w:val="24"/>
                <w:szCs w:val="24"/>
              </w:rPr>
              <w:t>Сумма потраченных средств, руб.</w:t>
            </w:r>
          </w:p>
        </w:tc>
      </w:tr>
      <w:tr w:rsidR="002B091D" w:rsidRPr="00063E0B" w:rsidTr="00E540F0">
        <w:tc>
          <w:tcPr>
            <w:tcW w:w="10144" w:type="dxa"/>
            <w:gridSpan w:val="7"/>
            <w:shd w:val="clear" w:color="auto" w:fill="auto"/>
          </w:tcPr>
          <w:p w:rsidR="002B091D" w:rsidRPr="00063E0B" w:rsidRDefault="002B091D" w:rsidP="00E540F0">
            <w:pPr>
              <w:widowControl/>
              <w:tabs>
                <w:tab w:val="left" w:pos="709"/>
              </w:tabs>
              <w:autoSpaceDE/>
              <w:autoSpaceDN/>
              <w:adjustRightInd/>
              <w:spacing w:line="276" w:lineRule="auto"/>
              <w:rPr>
                <w:sz w:val="24"/>
                <w:szCs w:val="24"/>
              </w:rPr>
            </w:pPr>
            <w:r w:rsidRPr="00063E0B">
              <w:rPr>
                <w:sz w:val="24"/>
                <w:szCs w:val="24"/>
              </w:rPr>
              <w:t>Управление по делам культуры, спорта и молодежи Администрации района</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2"/>
              </w:numPr>
              <w:tabs>
                <w:tab w:val="left" w:pos="142"/>
              </w:tabs>
              <w:autoSpaceDE/>
              <w:autoSpaceDN/>
              <w:adjustRightInd/>
              <w:spacing w:line="276" w:lineRule="auto"/>
              <w:ind w:left="142" w:firstLine="0"/>
              <w:jc w:val="both"/>
              <w:rPr>
                <w:sz w:val="24"/>
                <w:szCs w:val="24"/>
              </w:rPr>
            </w:pPr>
          </w:p>
        </w:tc>
        <w:tc>
          <w:tcPr>
            <w:tcW w:w="2422" w:type="dxa"/>
          </w:tcPr>
          <w:p w:rsidR="002B091D" w:rsidRPr="000A1289" w:rsidRDefault="002B091D" w:rsidP="00E540F0">
            <w:pPr>
              <w:jc w:val="both"/>
              <w:rPr>
                <w:sz w:val="24"/>
                <w:szCs w:val="24"/>
              </w:rPr>
            </w:pPr>
            <w:r w:rsidRPr="000A1289">
              <w:rPr>
                <w:sz w:val="24"/>
                <w:szCs w:val="24"/>
              </w:rPr>
              <w:t xml:space="preserve">Реализация </w:t>
            </w:r>
            <w:r w:rsidRPr="00A77F58">
              <w:rPr>
                <w:sz w:val="24"/>
                <w:szCs w:val="24"/>
              </w:rPr>
              <w:t>социального проекта:</w:t>
            </w:r>
            <w:r w:rsidRPr="000A1289">
              <w:rPr>
                <w:sz w:val="24"/>
                <w:szCs w:val="24"/>
              </w:rPr>
              <w:t xml:space="preserve"> «Игровой десант на территории ЗОЖ», 1 этап </w:t>
            </w:r>
          </w:p>
        </w:tc>
        <w:tc>
          <w:tcPr>
            <w:tcW w:w="1552" w:type="dxa"/>
          </w:tcPr>
          <w:p w:rsidR="002B091D" w:rsidRPr="001C31E0" w:rsidRDefault="002B091D" w:rsidP="00E540F0">
            <w:pPr>
              <w:shd w:val="clear" w:color="auto" w:fill="FFFFFF"/>
              <w:rPr>
                <w:sz w:val="24"/>
                <w:szCs w:val="24"/>
              </w:rPr>
            </w:pPr>
            <w:r>
              <w:rPr>
                <w:color w:val="000000"/>
                <w:sz w:val="24"/>
                <w:szCs w:val="24"/>
              </w:rPr>
              <w:t xml:space="preserve">Бесогонова Н.Н. </w:t>
            </w:r>
          </w:p>
        </w:tc>
        <w:tc>
          <w:tcPr>
            <w:tcW w:w="2493" w:type="dxa"/>
          </w:tcPr>
          <w:p w:rsidR="002B091D" w:rsidRPr="001C31E0" w:rsidRDefault="002B091D" w:rsidP="00E540F0">
            <w:pPr>
              <w:shd w:val="clear" w:color="auto" w:fill="FFFFFF"/>
              <w:rPr>
                <w:color w:val="000000"/>
                <w:sz w:val="24"/>
                <w:szCs w:val="24"/>
              </w:rPr>
            </w:pPr>
            <w:r w:rsidRPr="001C31E0">
              <w:rPr>
                <w:color w:val="000000"/>
                <w:sz w:val="24"/>
                <w:szCs w:val="24"/>
              </w:rPr>
              <w:t>Вишурская библиотека,</w:t>
            </w:r>
          </w:p>
          <w:p w:rsidR="002B091D" w:rsidRPr="001C31E0" w:rsidRDefault="002B091D" w:rsidP="00E540F0">
            <w:pPr>
              <w:jc w:val="both"/>
              <w:rPr>
                <w:sz w:val="24"/>
                <w:szCs w:val="24"/>
              </w:rPr>
            </w:pPr>
            <w:r w:rsidRPr="00AF310B">
              <w:rPr>
                <w:color w:val="000000"/>
                <w:sz w:val="24"/>
                <w:szCs w:val="24"/>
              </w:rPr>
              <w:t>Вишурская СОШ</w:t>
            </w:r>
            <w:r>
              <w:rPr>
                <w:color w:val="000000"/>
                <w:sz w:val="24"/>
                <w:szCs w:val="24"/>
              </w:rPr>
              <w:t xml:space="preserve">  </w:t>
            </w:r>
          </w:p>
        </w:tc>
        <w:tc>
          <w:tcPr>
            <w:tcW w:w="1639" w:type="dxa"/>
          </w:tcPr>
          <w:p w:rsidR="002B091D" w:rsidRPr="001C31E0" w:rsidRDefault="002B091D" w:rsidP="00E540F0">
            <w:pPr>
              <w:jc w:val="both"/>
              <w:rPr>
                <w:sz w:val="24"/>
                <w:szCs w:val="24"/>
              </w:rPr>
            </w:pPr>
            <w:r>
              <w:rPr>
                <w:sz w:val="24"/>
                <w:szCs w:val="24"/>
              </w:rPr>
              <w:t>15.03.2022 г.</w:t>
            </w:r>
          </w:p>
        </w:tc>
        <w:tc>
          <w:tcPr>
            <w:tcW w:w="1360" w:type="dxa"/>
            <w:shd w:val="clear" w:color="auto" w:fill="auto"/>
          </w:tcPr>
          <w:p w:rsidR="002B091D" w:rsidRPr="00063E0B" w:rsidRDefault="002B091D" w:rsidP="00E540F0">
            <w:pPr>
              <w:widowControl/>
              <w:tabs>
                <w:tab w:val="left" w:pos="709"/>
              </w:tabs>
              <w:autoSpaceDE/>
              <w:autoSpaceDN/>
              <w:adjustRightInd/>
              <w:spacing w:line="276" w:lineRule="auto"/>
              <w:jc w:val="both"/>
              <w:rPr>
                <w:sz w:val="24"/>
                <w:szCs w:val="24"/>
              </w:rPr>
            </w:pPr>
            <w:r w:rsidRPr="001C31E0">
              <w:rPr>
                <w:sz w:val="24"/>
                <w:szCs w:val="24"/>
              </w:rPr>
              <w:t>4000,00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2"/>
              </w:numPr>
              <w:tabs>
                <w:tab w:val="left" w:pos="142"/>
              </w:tabs>
              <w:autoSpaceDE/>
              <w:autoSpaceDN/>
              <w:adjustRightInd/>
              <w:spacing w:line="276" w:lineRule="auto"/>
              <w:ind w:left="142" w:firstLine="0"/>
              <w:jc w:val="both"/>
              <w:rPr>
                <w:sz w:val="24"/>
                <w:szCs w:val="24"/>
              </w:rPr>
            </w:pPr>
          </w:p>
        </w:tc>
        <w:tc>
          <w:tcPr>
            <w:tcW w:w="2422" w:type="dxa"/>
          </w:tcPr>
          <w:p w:rsidR="002B091D" w:rsidRDefault="002B091D" w:rsidP="00E540F0">
            <w:pPr>
              <w:jc w:val="both"/>
              <w:rPr>
                <w:sz w:val="24"/>
                <w:szCs w:val="24"/>
              </w:rPr>
            </w:pPr>
            <w:r>
              <w:rPr>
                <w:sz w:val="24"/>
                <w:szCs w:val="24"/>
              </w:rPr>
              <w:t xml:space="preserve">Районный конкурс постановок </w:t>
            </w:r>
            <w:r w:rsidRPr="00A77F58">
              <w:rPr>
                <w:sz w:val="24"/>
                <w:szCs w:val="24"/>
              </w:rPr>
              <w:t>социальных спектаклей антинаркотической</w:t>
            </w:r>
            <w:r>
              <w:rPr>
                <w:sz w:val="24"/>
                <w:szCs w:val="24"/>
              </w:rPr>
              <w:t xml:space="preserve"> </w:t>
            </w:r>
            <w:r>
              <w:rPr>
                <w:sz w:val="24"/>
                <w:szCs w:val="24"/>
              </w:rPr>
              <w:lastRenderedPageBreak/>
              <w:t xml:space="preserve">направленности РДК </w:t>
            </w:r>
          </w:p>
        </w:tc>
        <w:tc>
          <w:tcPr>
            <w:tcW w:w="1552" w:type="dxa"/>
          </w:tcPr>
          <w:p w:rsidR="002B091D" w:rsidRPr="001C31E0" w:rsidRDefault="002B091D" w:rsidP="00E540F0">
            <w:pPr>
              <w:jc w:val="both"/>
              <w:rPr>
                <w:sz w:val="24"/>
                <w:szCs w:val="24"/>
              </w:rPr>
            </w:pPr>
            <w:r w:rsidRPr="001C31E0">
              <w:rPr>
                <w:sz w:val="24"/>
                <w:szCs w:val="24"/>
              </w:rPr>
              <w:lastRenderedPageBreak/>
              <w:t xml:space="preserve"> </w:t>
            </w:r>
            <w:r>
              <w:rPr>
                <w:color w:val="000000"/>
                <w:sz w:val="24"/>
                <w:szCs w:val="24"/>
              </w:rPr>
              <w:t xml:space="preserve">Бесогонова Н.Н. </w:t>
            </w:r>
          </w:p>
        </w:tc>
        <w:tc>
          <w:tcPr>
            <w:tcW w:w="2493" w:type="dxa"/>
          </w:tcPr>
          <w:p w:rsidR="002B091D" w:rsidRPr="001C31E0" w:rsidRDefault="002B091D" w:rsidP="00E540F0">
            <w:pPr>
              <w:jc w:val="both"/>
              <w:rPr>
                <w:sz w:val="24"/>
                <w:szCs w:val="24"/>
              </w:rPr>
            </w:pPr>
            <w:r>
              <w:rPr>
                <w:sz w:val="24"/>
                <w:szCs w:val="24"/>
              </w:rPr>
              <w:t xml:space="preserve"> </w:t>
            </w:r>
            <w:r w:rsidRPr="001C31E0">
              <w:rPr>
                <w:sz w:val="24"/>
                <w:szCs w:val="24"/>
              </w:rPr>
              <w:t>Р</w:t>
            </w:r>
            <w:r>
              <w:rPr>
                <w:sz w:val="24"/>
                <w:szCs w:val="24"/>
              </w:rPr>
              <w:t>айонный дом культуры</w:t>
            </w:r>
          </w:p>
        </w:tc>
        <w:tc>
          <w:tcPr>
            <w:tcW w:w="1639" w:type="dxa"/>
          </w:tcPr>
          <w:p w:rsidR="002B091D" w:rsidRPr="001C31E0" w:rsidRDefault="002B091D" w:rsidP="00E540F0">
            <w:pPr>
              <w:jc w:val="both"/>
              <w:rPr>
                <w:sz w:val="24"/>
                <w:szCs w:val="24"/>
              </w:rPr>
            </w:pPr>
            <w:r>
              <w:rPr>
                <w:sz w:val="24"/>
                <w:szCs w:val="24"/>
              </w:rPr>
              <w:t xml:space="preserve">21-25.03.2022 г. </w:t>
            </w:r>
            <w:r w:rsidRPr="001C31E0">
              <w:rPr>
                <w:sz w:val="24"/>
                <w:szCs w:val="24"/>
              </w:rPr>
              <w:t xml:space="preserve"> </w:t>
            </w:r>
          </w:p>
        </w:tc>
        <w:tc>
          <w:tcPr>
            <w:tcW w:w="1360" w:type="dxa"/>
            <w:shd w:val="clear" w:color="auto" w:fill="auto"/>
          </w:tcPr>
          <w:p w:rsidR="002B091D" w:rsidRPr="00063E0B" w:rsidRDefault="002B091D" w:rsidP="00E540F0">
            <w:pPr>
              <w:widowControl/>
              <w:tabs>
                <w:tab w:val="left" w:pos="709"/>
              </w:tabs>
              <w:autoSpaceDE/>
              <w:autoSpaceDN/>
              <w:adjustRightInd/>
              <w:spacing w:line="276" w:lineRule="auto"/>
              <w:jc w:val="both"/>
              <w:rPr>
                <w:sz w:val="24"/>
                <w:szCs w:val="24"/>
              </w:rPr>
            </w:pPr>
            <w:r w:rsidRPr="001C31E0">
              <w:rPr>
                <w:sz w:val="24"/>
                <w:szCs w:val="24"/>
              </w:rPr>
              <w:t>5000,00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2"/>
              </w:numPr>
              <w:tabs>
                <w:tab w:val="left" w:pos="142"/>
              </w:tabs>
              <w:autoSpaceDE/>
              <w:autoSpaceDN/>
              <w:adjustRightInd/>
              <w:spacing w:line="276" w:lineRule="auto"/>
              <w:ind w:left="142" w:firstLine="0"/>
              <w:jc w:val="both"/>
              <w:rPr>
                <w:sz w:val="24"/>
                <w:szCs w:val="24"/>
              </w:rPr>
            </w:pPr>
          </w:p>
        </w:tc>
        <w:tc>
          <w:tcPr>
            <w:tcW w:w="2422" w:type="dxa"/>
          </w:tcPr>
          <w:p w:rsidR="002B091D" w:rsidRPr="002006E8" w:rsidRDefault="002B091D" w:rsidP="00E540F0">
            <w:pPr>
              <w:rPr>
                <w:sz w:val="24"/>
                <w:szCs w:val="24"/>
              </w:rPr>
            </w:pPr>
            <w:r w:rsidRPr="00A77F58">
              <w:rPr>
                <w:sz w:val="24"/>
                <w:szCs w:val="24"/>
              </w:rPr>
              <w:t>Месячник здоровья и спорта «Наркотикам нет». Кустовые соревнования</w:t>
            </w:r>
            <w:r w:rsidRPr="002006E8">
              <w:rPr>
                <w:sz w:val="24"/>
                <w:szCs w:val="24"/>
              </w:rPr>
              <w:t xml:space="preserve"> по настольному теннису.</w:t>
            </w:r>
          </w:p>
        </w:tc>
        <w:tc>
          <w:tcPr>
            <w:tcW w:w="1552" w:type="dxa"/>
          </w:tcPr>
          <w:p w:rsidR="002B091D" w:rsidRPr="002006E8" w:rsidRDefault="002B091D" w:rsidP="00E540F0">
            <w:pPr>
              <w:jc w:val="both"/>
              <w:rPr>
                <w:sz w:val="24"/>
                <w:szCs w:val="24"/>
              </w:rPr>
            </w:pPr>
            <w:r>
              <w:rPr>
                <w:sz w:val="24"/>
                <w:szCs w:val="24"/>
              </w:rPr>
              <w:t>Беляева А.А.</w:t>
            </w:r>
          </w:p>
        </w:tc>
        <w:tc>
          <w:tcPr>
            <w:tcW w:w="2493" w:type="dxa"/>
          </w:tcPr>
          <w:p w:rsidR="002B091D" w:rsidRPr="002006E8" w:rsidRDefault="002B091D" w:rsidP="00E540F0">
            <w:pPr>
              <w:jc w:val="center"/>
              <w:rPr>
                <w:sz w:val="24"/>
                <w:szCs w:val="24"/>
                <w:shd w:val="clear" w:color="auto" w:fill="FFFFFF"/>
              </w:rPr>
            </w:pPr>
            <w:r w:rsidRPr="002006E8">
              <w:rPr>
                <w:sz w:val="24"/>
                <w:szCs w:val="24"/>
                <w:shd w:val="clear" w:color="auto" w:fill="FFFFFF"/>
              </w:rPr>
              <w:t>Можгинский ЦСДК</w:t>
            </w:r>
          </w:p>
        </w:tc>
        <w:tc>
          <w:tcPr>
            <w:tcW w:w="1639" w:type="dxa"/>
          </w:tcPr>
          <w:p w:rsidR="002B091D" w:rsidRPr="002006E8" w:rsidRDefault="002B091D" w:rsidP="00E540F0">
            <w:pPr>
              <w:jc w:val="both"/>
              <w:rPr>
                <w:sz w:val="24"/>
                <w:szCs w:val="24"/>
                <w:shd w:val="clear" w:color="auto" w:fill="FFFFFF"/>
              </w:rPr>
            </w:pPr>
            <w:r>
              <w:rPr>
                <w:sz w:val="24"/>
                <w:szCs w:val="24"/>
                <w:shd w:val="clear" w:color="auto" w:fill="FFFFFF"/>
              </w:rPr>
              <w:t>22.02-24.03.2022 г.</w:t>
            </w:r>
          </w:p>
        </w:tc>
        <w:tc>
          <w:tcPr>
            <w:tcW w:w="1360" w:type="dxa"/>
            <w:shd w:val="clear" w:color="auto" w:fill="auto"/>
          </w:tcPr>
          <w:p w:rsidR="002B091D" w:rsidRPr="001C31E0" w:rsidRDefault="002B091D" w:rsidP="00E540F0">
            <w:pPr>
              <w:widowControl/>
              <w:tabs>
                <w:tab w:val="left" w:pos="709"/>
              </w:tabs>
              <w:autoSpaceDE/>
              <w:autoSpaceDN/>
              <w:adjustRightInd/>
              <w:spacing w:line="276" w:lineRule="auto"/>
              <w:jc w:val="both"/>
              <w:rPr>
                <w:sz w:val="24"/>
                <w:szCs w:val="24"/>
              </w:rPr>
            </w:pPr>
            <w:r w:rsidRPr="002006E8">
              <w:rPr>
                <w:sz w:val="24"/>
                <w:szCs w:val="24"/>
                <w:shd w:val="clear" w:color="auto" w:fill="FFFFFF"/>
              </w:rPr>
              <w:t>2</w:t>
            </w:r>
            <w:r>
              <w:rPr>
                <w:sz w:val="24"/>
                <w:szCs w:val="24"/>
                <w:shd w:val="clear" w:color="auto" w:fill="FFFFFF"/>
              </w:rPr>
              <w:t> </w:t>
            </w:r>
            <w:r w:rsidRPr="002006E8">
              <w:rPr>
                <w:sz w:val="24"/>
                <w:szCs w:val="24"/>
                <w:shd w:val="clear" w:color="auto" w:fill="FFFFFF"/>
              </w:rPr>
              <w:t>00</w:t>
            </w:r>
            <w:r>
              <w:rPr>
                <w:sz w:val="24"/>
                <w:szCs w:val="24"/>
                <w:shd w:val="clear" w:color="auto" w:fill="FFFFFF"/>
              </w:rPr>
              <w:t>6,00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2"/>
              </w:numPr>
              <w:tabs>
                <w:tab w:val="left" w:pos="142"/>
              </w:tabs>
              <w:autoSpaceDE/>
              <w:autoSpaceDN/>
              <w:adjustRightInd/>
              <w:spacing w:line="276" w:lineRule="auto"/>
              <w:ind w:left="142" w:firstLine="0"/>
              <w:jc w:val="both"/>
              <w:rPr>
                <w:sz w:val="24"/>
                <w:szCs w:val="24"/>
              </w:rPr>
            </w:pPr>
          </w:p>
        </w:tc>
        <w:tc>
          <w:tcPr>
            <w:tcW w:w="2422" w:type="dxa"/>
          </w:tcPr>
          <w:p w:rsidR="002B091D" w:rsidRPr="000A1289" w:rsidRDefault="002B091D" w:rsidP="00E540F0">
            <w:pPr>
              <w:jc w:val="both"/>
              <w:rPr>
                <w:sz w:val="24"/>
                <w:szCs w:val="24"/>
              </w:rPr>
            </w:pPr>
            <w:r w:rsidRPr="00A77F58">
              <w:rPr>
                <w:sz w:val="24"/>
                <w:szCs w:val="24"/>
              </w:rPr>
              <w:t>Хоккей на валенках «Шайба</w:t>
            </w:r>
            <w:r>
              <w:rPr>
                <w:sz w:val="24"/>
                <w:szCs w:val="24"/>
              </w:rPr>
              <w:t xml:space="preserve"> ловких». Кустовые соревнования по хоккею. </w:t>
            </w:r>
          </w:p>
        </w:tc>
        <w:tc>
          <w:tcPr>
            <w:tcW w:w="1552" w:type="dxa"/>
          </w:tcPr>
          <w:p w:rsidR="002B091D" w:rsidRPr="001C31E0" w:rsidRDefault="002B091D" w:rsidP="00E540F0">
            <w:pPr>
              <w:jc w:val="both"/>
              <w:rPr>
                <w:sz w:val="24"/>
                <w:szCs w:val="24"/>
              </w:rPr>
            </w:pPr>
            <w:r w:rsidRPr="001C31E0">
              <w:rPr>
                <w:sz w:val="24"/>
                <w:szCs w:val="24"/>
              </w:rPr>
              <w:t xml:space="preserve"> </w:t>
            </w:r>
            <w:r>
              <w:rPr>
                <w:color w:val="000000"/>
                <w:sz w:val="24"/>
                <w:szCs w:val="24"/>
              </w:rPr>
              <w:t xml:space="preserve">Бесогонова Н.Н. </w:t>
            </w:r>
          </w:p>
        </w:tc>
        <w:tc>
          <w:tcPr>
            <w:tcW w:w="2493" w:type="dxa"/>
          </w:tcPr>
          <w:p w:rsidR="002B091D" w:rsidRPr="001C31E0" w:rsidRDefault="002B091D" w:rsidP="00E540F0">
            <w:pPr>
              <w:jc w:val="both"/>
              <w:rPr>
                <w:sz w:val="24"/>
                <w:szCs w:val="24"/>
              </w:rPr>
            </w:pPr>
            <w:r w:rsidRPr="001C31E0">
              <w:rPr>
                <w:color w:val="000000"/>
                <w:sz w:val="24"/>
                <w:szCs w:val="24"/>
                <w:shd w:val="clear" w:color="auto" w:fill="FFFFFF"/>
              </w:rPr>
              <w:t>Горнякский СДК</w:t>
            </w:r>
          </w:p>
        </w:tc>
        <w:tc>
          <w:tcPr>
            <w:tcW w:w="1639" w:type="dxa"/>
          </w:tcPr>
          <w:p w:rsidR="002B091D" w:rsidRPr="001C31E0" w:rsidRDefault="002B091D" w:rsidP="00E540F0">
            <w:pPr>
              <w:jc w:val="both"/>
              <w:rPr>
                <w:sz w:val="24"/>
                <w:szCs w:val="24"/>
              </w:rPr>
            </w:pPr>
            <w:r>
              <w:rPr>
                <w:sz w:val="24"/>
                <w:szCs w:val="24"/>
              </w:rPr>
              <w:t>23.02.2022 г.</w:t>
            </w:r>
          </w:p>
        </w:tc>
        <w:tc>
          <w:tcPr>
            <w:tcW w:w="1360" w:type="dxa"/>
            <w:shd w:val="clear" w:color="auto" w:fill="auto"/>
          </w:tcPr>
          <w:p w:rsidR="002B091D" w:rsidRPr="00063E0B" w:rsidRDefault="002B091D" w:rsidP="00E540F0">
            <w:pPr>
              <w:widowControl/>
              <w:tabs>
                <w:tab w:val="left" w:pos="709"/>
              </w:tabs>
              <w:autoSpaceDE/>
              <w:autoSpaceDN/>
              <w:adjustRightInd/>
              <w:spacing w:line="276" w:lineRule="auto"/>
              <w:jc w:val="both"/>
              <w:rPr>
                <w:sz w:val="24"/>
                <w:szCs w:val="24"/>
              </w:rPr>
            </w:pPr>
            <w:r w:rsidRPr="001C31E0">
              <w:rPr>
                <w:sz w:val="24"/>
                <w:szCs w:val="24"/>
              </w:rPr>
              <w:t>5000,00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2"/>
              </w:numPr>
              <w:tabs>
                <w:tab w:val="left" w:pos="142"/>
              </w:tabs>
              <w:autoSpaceDE/>
              <w:autoSpaceDN/>
              <w:adjustRightInd/>
              <w:spacing w:line="276" w:lineRule="auto"/>
              <w:ind w:left="142" w:firstLine="0"/>
              <w:jc w:val="both"/>
              <w:rPr>
                <w:sz w:val="24"/>
                <w:szCs w:val="24"/>
              </w:rPr>
            </w:pPr>
          </w:p>
        </w:tc>
        <w:tc>
          <w:tcPr>
            <w:tcW w:w="2422" w:type="dxa"/>
          </w:tcPr>
          <w:p w:rsidR="002B091D" w:rsidRPr="00B41C4C" w:rsidRDefault="002B091D" w:rsidP="00E540F0">
            <w:pPr>
              <w:jc w:val="both"/>
              <w:rPr>
                <w:sz w:val="24"/>
                <w:szCs w:val="24"/>
              </w:rPr>
            </w:pPr>
            <w:r w:rsidRPr="00B41C4C">
              <w:rPr>
                <w:sz w:val="24"/>
                <w:szCs w:val="24"/>
              </w:rPr>
              <w:t>Конкурс плакатов антинаркотической направленности среди осужденных ФКУ ИК-6 УФСИН России по УР в рамках общественной акции «Сообщи, где торгуют смертью».</w:t>
            </w:r>
          </w:p>
        </w:tc>
        <w:tc>
          <w:tcPr>
            <w:tcW w:w="1552" w:type="dxa"/>
          </w:tcPr>
          <w:p w:rsidR="002B091D" w:rsidRPr="001C31E0" w:rsidRDefault="002B091D" w:rsidP="00E540F0">
            <w:pPr>
              <w:jc w:val="both"/>
              <w:rPr>
                <w:sz w:val="24"/>
                <w:szCs w:val="24"/>
              </w:rPr>
            </w:pPr>
            <w:r>
              <w:rPr>
                <w:color w:val="000000"/>
                <w:sz w:val="24"/>
                <w:szCs w:val="24"/>
              </w:rPr>
              <w:t xml:space="preserve">Бесогонова Н.Н. </w:t>
            </w:r>
          </w:p>
        </w:tc>
        <w:tc>
          <w:tcPr>
            <w:tcW w:w="2493" w:type="dxa"/>
          </w:tcPr>
          <w:p w:rsidR="002B091D" w:rsidRPr="001C31E0" w:rsidRDefault="002B091D" w:rsidP="00E540F0">
            <w:pPr>
              <w:jc w:val="both"/>
              <w:rPr>
                <w:sz w:val="24"/>
                <w:szCs w:val="24"/>
              </w:rPr>
            </w:pPr>
            <w:r w:rsidRPr="001C31E0">
              <w:rPr>
                <w:sz w:val="24"/>
                <w:szCs w:val="24"/>
              </w:rPr>
              <w:t>ОМЦ</w:t>
            </w:r>
          </w:p>
        </w:tc>
        <w:tc>
          <w:tcPr>
            <w:tcW w:w="1639" w:type="dxa"/>
          </w:tcPr>
          <w:p w:rsidR="002B091D" w:rsidRPr="001C31E0" w:rsidRDefault="002B091D" w:rsidP="00E540F0">
            <w:pPr>
              <w:jc w:val="both"/>
              <w:rPr>
                <w:sz w:val="24"/>
                <w:szCs w:val="24"/>
              </w:rPr>
            </w:pPr>
            <w:r>
              <w:rPr>
                <w:sz w:val="24"/>
                <w:szCs w:val="24"/>
              </w:rPr>
              <w:t>24.03.2022г.</w:t>
            </w:r>
            <w:r w:rsidRPr="001C31E0">
              <w:rPr>
                <w:sz w:val="24"/>
                <w:szCs w:val="24"/>
              </w:rPr>
              <w:t xml:space="preserve"> </w:t>
            </w:r>
          </w:p>
        </w:tc>
        <w:tc>
          <w:tcPr>
            <w:tcW w:w="1360" w:type="dxa"/>
            <w:shd w:val="clear" w:color="auto" w:fill="auto"/>
          </w:tcPr>
          <w:p w:rsidR="002B091D" w:rsidRPr="00063E0B" w:rsidRDefault="002B091D" w:rsidP="00E540F0">
            <w:pPr>
              <w:widowControl/>
              <w:tabs>
                <w:tab w:val="left" w:pos="709"/>
              </w:tabs>
              <w:autoSpaceDE/>
              <w:autoSpaceDN/>
              <w:adjustRightInd/>
              <w:spacing w:line="276" w:lineRule="auto"/>
              <w:jc w:val="both"/>
              <w:rPr>
                <w:sz w:val="24"/>
                <w:szCs w:val="24"/>
              </w:rPr>
            </w:pPr>
            <w:r w:rsidRPr="001C31E0">
              <w:rPr>
                <w:sz w:val="24"/>
                <w:szCs w:val="24"/>
              </w:rPr>
              <w:t>3994,00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2"/>
              </w:numPr>
              <w:tabs>
                <w:tab w:val="left" w:pos="142"/>
              </w:tabs>
              <w:autoSpaceDE/>
              <w:autoSpaceDN/>
              <w:adjustRightInd/>
              <w:spacing w:line="276" w:lineRule="auto"/>
              <w:ind w:left="142" w:firstLine="0"/>
              <w:jc w:val="both"/>
              <w:rPr>
                <w:sz w:val="24"/>
                <w:szCs w:val="24"/>
              </w:rPr>
            </w:pPr>
          </w:p>
        </w:tc>
        <w:tc>
          <w:tcPr>
            <w:tcW w:w="2422" w:type="dxa"/>
          </w:tcPr>
          <w:p w:rsidR="002B091D" w:rsidRPr="00E91DFB" w:rsidRDefault="002B091D" w:rsidP="00E540F0">
            <w:pPr>
              <w:jc w:val="both"/>
              <w:rPr>
                <w:sz w:val="24"/>
                <w:szCs w:val="24"/>
              </w:rPr>
            </w:pPr>
            <w:r w:rsidRPr="00E91DFB">
              <w:rPr>
                <w:sz w:val="24"/>
                <w:szCs w:val="24"/>
              </w:rPr>
              <w:t xml:space="preserve">Реализация социального проекта: Кустовой форум «Живи настоящим – думай о будущем» для подростков и молодежи </w:t>
            </w:r>
          </w:p>
        </w:tc>
        <w:tc>
          <w:tcPr>
            <w:tcW w:w="1552" w:type="dxa"/>
          </w:tcPr>
          <w:p w:rsidR="002B091D" w:rsidRPr="001C31E0" w:rsidRDefault="002B091D" w:rsidP="00E540F0">
            <w:pPr>
              <w:shd w:val="clear" w:color="auto" w:fill="FFFFFF"/>
              <w:rPr>
                <w:sz w:val="24"/>
                <w:szCs w:val="24"/>
              </w:rPr>
            </w:pPr>
            <w:r>
              <w:rPr>
                <w:color w:val="000000"/>
                <w:sz w:val="24"/>
                <w:szCs w:val="24"/>
              </w:rPr>
              <w:t xml:space="preserve">Сидорова С.А. </w:t>
            </w:r>
          </w:p>
        </w:tc>
        <w:tc>
          <w:tcPr>
            <w:tcW w:w="2493" w:type="dxa"/>
          </w:tcPr>
          <w:p w:rsidR="002B091D" w:rsidRPr="001C31E0" w:rsidRDefault="002B091D" w:rsidP="00E540F0">
            <w:pPr>
              <w:shd w:val="clear" w:color="auto" w:fill="FFFFFF"/>
              <w:rPr>
                <w:color w:val="000000"/>
                <w:sz w:val="24"/>
                <w:szCs w:val="24"/>
              </w:rPr>
            </w:pPr>
            <w:r w:rsidRPr="001C31E0">
              <w:rPr>
                <w:color w:val="000000"/>
                <w:sz w:val="24"/>
                <w:szCs w:val="24"/>
              </w:rPr>
              <w:t>Пычасский ДК,</w:t>
            </w:r>
          </w:p>
          <w:p w:rsidR="002B091D" w:rsidRPr="001C31E0" w:rsidRDefault="002B091D" w:rsidP="00E540F0">
            <w:pPr>
              <w:jc w:val="both"/>
              <w:rPr>
                <w:sz w:val="24"/>
                <w:szCs w:val="24"/>
              </w:rPr>
            </w:pPr>
            <w:r w:rsidRPr="00AF310B">
              <w:rPr>
                <w:color w:val="000000"/>
                <w:sz w:val="24"/>
                <w:szCs w:val="24"/>
              </w:rPr>
              <w:t>Пычасская библиотека</w:t>
            </w:r>
          </w:p>
        </w:tc>
        <w:tc>
          <w:tcPr>
            <w:tcW w:w="1639" w:type="dxa"/>
          </w:tcPr>
          <w:p w:rsidR="002B091D" w:rsidRPr="001C31E0" w:rsidRDefault="002B091D" w:rsidP="00E540F0">
            <w:pPr>
              <w:jc w:val="both"/>
              <w:rPr>
                <w:sz w:val="24"/>
                <w:szCs w:val="24"/>
              </w:rPr>
            </w:pPr>
            <w:r>
              <w:rPr>
                <w:sz w:val="24"/>
                <w:szCs w:val="24"/>
              </w:rPr>
              <w:t>24.03.2022 г.</w:t>
            </w:r>
          </w:p>
        </w:tc>
        <w:tc>
          <w:tcPr>
            <w:tcW w:w="1360" w:type="dxa"/>
            <w:shd w:val="clear" w:color="auto" w:fill="auto"/>
          </w:tcPr>
          <w:p w:rsidR="002B091D" w:rsidRPr="001C31E0" w:rsidRDefault="002B091D" w:rsidP="00E540F0">
            <w:pPr>
              <w:widowControl/>
              <w:tabs>
                <w:tab w:val="left" w:pos="709"/>
              </w:tabs>
              <w:autoSpaceDE/>
              <w:autoSpaceDN/>
              <w:adjustRightInd/>
              <w:spacing w:line="276" w:lineRule="auto"/>
              <w:jc w:val="both"/>
              <w:rPr>
                <w:sz w:val="24"/>
                <w:szCs w:val="24"/>
              </w:rPr>
            </w:pPr>
            <w:r w:rsidRPr="001C31E0">
              <w:rPr>
                <w:sz w:val="24"/>
                <w:szCs w:val="24"/>
              </w:rPr>
              <w:t xml:space="preserve">5000,00  </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2"/>
              </w:numPr>
              <w:tabs>
                <w:tab w:val="left" w:pos="142"/>
              </w:tabs>
              <w:autoSpaceDE/>
              <w:autoSpaceDN/>
              <w:adjustRightInd/>
              <w:spacing w:line="276" w:lineRule="auto"/>
              <w:ind w:left="142" w:firstLine="0"/>
              <w:jc w:val="both"/>
              <w:rPr>
                <w:sz w:val="24"/>
                <w:szCs w:val="24"/>
              </w:rPr>
            </w:pPr>
          </w:p>
        </w:tc>
        <w:tc>
          <w:tcPr>
            <w:tcW w:w="2422" w:type="dxa"/>
          </w:tcPr>
          <w:p w:rsidR="002B091D" w:rsidRPr="002006E8" w:rsidRDefault="002B091D" w:rsidP="00E540F0">
            <w:pPr>
              <w:rPr>
                <w:sz w:val="24"/>
                <w:szCs w:val="24"/>
              </w:rPr>
            </w:pPr>
            <w:r w:rsidRPr="002006E8">
              <w:rPr>
                <w:sz w:val="24"/>
                <w:szCs w:val="24"/>
              </w:rPr>
              <w:t>Кустовые соревнования по волейболу</w:t>
            </w:r>
          </w:p>
        </w:tc>
        <w:tc>
          <w:tcPr>
            <w:tcW w:w="1552" w:type="dxa"/>
          </w:tcPr>
          <w:p w:rsidR="002B091D" w:rsidRPr="002006E8" w:rsidRDefault="002B091D" w:rsidP="00E540F0">
            <w:pPr>
              <w:jc w:val="both"/>
              <w:rPr>
                <w:sz w:val="24"/>
                <w:szCs w:val="24"/>
              </w:rPr>
            </w:pPr>
            <w:r>
              <w:rPr>
                <w:sz w:val="24"/>
                <w:szCs w:val="24"/>
              </w:rPr>
              <w:t>Лаптева Е.В.</w:t>
            </w:r>
          </w:p>
        </w:tc>
        <w:tc>
          <w:tcPr>
            <w:tcW w:w="2493" w:type="dxa"/>
          </w:tcPr>
          <w:p w:rsidR="002B091D" w:rsidRPr="002006E8" w:rsidRDefault="002B091D" w:rsidP="00E540F0">
            <w:pPr>
              <w:jc w:val="both"/>
              <w:rPr>
                <w:sz w:val="24"/>
                <w:szCs w:val="24"/>
                <w:shd w:val="clear" w:color="auto" w:fill="FFFFFF"/>
              </w:rPr>
            </w:pPr>
            <w:r w:rsidRPr="002006E8">
              <w:rPr>
                <w:sz w:val="24"/>
                <w:szCs w:val="24"/>
                <w:shd w:val="clear" w:color="auto" w:fill="FFFFFF"/>
              </w:rPr>
              <w:t>Нижневишурский СДК</w:t>
            </w:r>
          </w:p>
        </w:tc>
        <w:tc>
          <w:tcPr>
            <w:tcW w:w="1639" w:type="dxa"/>
          </w:tcPr>
          <w:p w:rsidR="002B091D" w:rsidRPr="002006E8" w:rsidRDefault="002B091D" w:rsidP="00E540F0">
            <w:pPr>
              <w:jc w:val="center"/>
              <w:rPr>
                <w:sz w:val="24"/>
                <w:szCs w:val="24"/>
                <w:shd w:val="clear" w:color="auto" w:fill="FFFFFF"/>
              </w:rPr>
            </w:pPr>
            <w:r>
              <w:rPr>
                <w:sz w:val="24"/>
                <w:szCs w:val="24"/>
                <w:shd w:val="clear" w:color="auto" w:fill="FFFFFF"/>
              </w:rPr>
              <w:t>26.03.2022 г.</w:t>
            </w:r>
          </w:p>
        </w:tc>
        <w:tc>
          <w:tcPr>
            <w:tcW w:w="1360" w:type="dxa"/>
            <w:shd w:val="clear" w:color="auto" w:fill="auto"/>
          </w:tcPr>
          <w:p w:rsidR="002B091D" w:rsidRPr="002006E8" w:rsidRDefault="002B091D" w:rsidP="00E540F0">
            <w:pPr>
              <w:widowControl/>
              <w:tabs>
                <w:tab w:val="left" w:pos="709"/>
              </w:tabs>
              <w:autoSpaceDE/>
              <w:autoSpaceDN/>
              <w:adjustRightInd/>
              <w:spacing w:line="276" w:lineRule="auto"/>
              <w:jc w:val="both"/>
              <w:rPr>
                <w:sz w:val="24"/>
                <w:szCs w:val="24"/>
              </w:rPr>
            </w:pPr>
            <w:r w:rsidRPr="002006E8">
              <w:rPr>
                <w:sz w:val="24"/>
                <w:szCs w:val="24"/>
                <w:shd w:val="clear" w:color="auto" w:fill="FFFFFF"/>
              </w:rPr>
              <w:t>2 000,00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2"/>
              </w:numPr>
              <w:tabs>
                <w:tab w:val="left" w:pos="142"/>
              </w:tabs>
              <w:autoSpaceDE/>
              <w:autoSpaceDN/>
              <w:adjustRightInd/>
              <w:spacing w:line="276" w:lineRule="auto"/>
              <w:ind w:left="142" w:firstLine="0"/>
              <w:jc w:val="both"/>
              <w:rPr>
                <w:sz w:val="24"/>
                <w:szCs w:val="24"/>
              </w:rPr>
            </w:pPr>
          </w:p>
        </w:tc>
        <w:tc>
          <w:tcPr>
            <w:tcW w:w="2422" w:type="dxa"/>
          </w:tcPr>
          <w:p w:rsidR="002B091D" w:rsidRPr="00EA0A8F" w:rsidRDefault="002B091D" w:rsidP="00E540F0">
            <w:pPr>
              <w:rPr>
                <w:sz w:val="24"/>
                <w:szCs w:val="24"/>
              </w:rPr>
            </w:pPr>
            <w:r w:rsidRPr="00EA0A8F">
              <w:rPr>
                <w:sz w:val="24"/>
                <w:szCs w:val="24"/>
              </w:rPr>
              <w:t>Реализация социального проекта: Тимбилдинг «Экватор дружбы»</w:t>
            </w:r>
          </w:p>
        </w:tc>
        <w:tc>
          <w:tcPr>
            <w:tcW w:w="1552" w:type="dxa"/>
          </w:tcPr>
          <w:p w:rsidR="002B091D" w:rsidRPr="00EA0A8F" w:rsidRDefault="002B091D" w:rsidP="00E540F0">
            <w:pPr>
              <w:jc w:val="both"/>
              <w:rPr>
                <w:sz w:val="24"/>
                <w:szCs w:val="24"/>
              </w:rPr>
            </w:pPr>
            <w:r w:rsidRPr="00EA0A8F">
              <w:rPr>
                <w:sz w:val="24"/>
                <w:szCs w:val="24"/>
              </w:rPr>
              <w:t>Муканова Е.М.</w:t>
            </w:r>
          </w:p>
        </w:tc>
        <w:tc>
          <w:tcPr>
            <w:tcW w:w="2493" w:type="dxa"/>
          </w:tcPr>
          <w:p w:rsidR="002B091D" w:rsidRPr="00EA0A8F" w:rsidRDefault="002B091D" w:rsidP="00E540F0">
            <w:pPr>
              <w:jc w:val="both"/>
              <w:rPr>
                <w:sz w:val="24"/>
                <w:szCs w:val="24"/>
                <w:shd w:val="clear" w:color="auto" w:fill="FFFFFF"/>
              </w:rPr>
            </w:pPr>
            <w:r w:rsidRPr="00EA0A8F">
              <w:rPr>
                <w:sz w:val="24"/>
                <w:szCs w:val="24"/>
                <w:shd w:val="clear" w:color="auto" w:fill="FFFFFF"/>
              </w:rPr>
              <w:t>Староберезнякский ДК</w:t>
            </w:r>
          </w:p>
        </w:tc>
        <w:tc>
          <w:tcPr>
            <w:tcW w:w="1639" w:type="dxa"/>
          </w:tcPr>
          <w:p w:rsidR="002B091D" w:rsidRPr="00EA0A8F" w:rsidRDefault="002B091D" w:rsidP="00E540F0">
            <w:pPr>
              <w:jc w:val="center"/>
              <w:rPr>
                <w:sz w:val="24"/>
                <w:szCs w:val="24"/>
                <w:shd w:val="clear" w:color="auto" w:fill="FFFFFF"/>
              </w:rPr>
            </w:pPr>
            <w:r w:rsidRPr="00EA0A8F">
              <w:rPr>
                <w:sz w:val="24"/>
                <w:szCs w:val="24"/>
                <w:shd w:val="clear" w:color="auto" w:fill="FFFFFF"/>
              </w:rPr>
              <w:t>24.06.2022 г.</w:t>
            </w:r>
          </w:p>
        </w:tc>
        <w:tc>
          <w:tcPr>
            <w:tcW w:w="1360" w:type="dxa"/>
            <w:shd w:val="clear" w:color="auto" w:fill="auto"/>
          </w:tcPr>
          <w:p w:rsidR="002B091D" w:rsidRPr="00EA0A8F" w:rsidRDefault="002B091D" w:rsidP="00E540F0">
            <w:pPr>
              <w:jc w:val="both"/>
              <w:rPr>
                <w:sz w:val="24"/>
                <w:szCs w:val="24"/>
                <w:shd w:val="clear" w:color="auto" w:fill="FFFFFF"/>
              </w:rPr>
            </w:pPr>
            <w:r w:rsidRPr="00EA0A8F">
              <w:rPr>
                <w:sz w:val="24"/>
                <w:szCs w:val="24"/>
                <w:shd w:val="clear" w:color="auto" w:fill="FFFFFF"/>
              </w:rPr>
              <w:t>2 000,00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2"/>
              </w:numPr>
              <w:tabs>
                <w:tab w:val="left" w:pos="142"/>
              </w:tabs>
              <w:autoSpaceDE/>
              <w:autoSpaceDN/>
              <w:adjustRightInd/>
              <w:spacing w:line="276" w:lineRule="auto"/>
              <w:ind w:left="142" w:firstLine="0"/>
              <w:jc w:val="both"/>
              <w:rPr>
                <w:sz w:val="24"/>
                <w:szCs w:val="24"/>
              </w:rPr>
            </w:pPr>
          </w:p>
        </w:tc>
        <w:tc>
          <w:tcPr>
            <w:tcW w:w="2422" w:type="dxa"/>
          </w:tcPr>
          <w:p w:rsidR="002B091D" w:rsidRPr="00EA0A8F" w:rsidRDefault="002B091D" w:rsidP="00E540F0">
            <w:pPr>
              <w:rPr>
                <w:sz w:val="24"/>
                <w:szCs w:val="24"/>
              </w:rPr>
            </w:pPr>
            <w:r w:rsidRPr="00EA0A8F">
              <w:rPr>
                <w:sz w:val="24"/>
                <w:szCs w:val="24"/>
              </w:rPr>
              <w:t>Реализация социального проекта: Оборудование игровой комнаты «</w:t>
            </w:r>
            <w:r w:rsidRPr="00EA0A8F">
              <w:rPr>
                <w:sz w:val="24"/>
                <w:szCs w:val="24"/>
                <w:lang w:val="en-US"/>
              </w:rPr>
              <w:t>Game</w:t>
            </w:r>
            <w:r w:rsidRPr="00EA0A8F">
              <w:rPr>
                <w:sz w:val="24"/>
                <w:szCs w:val="24"/>
              </w:rPr>
              <w:t xml:space="preserve"> </w:t>
            </w:r>
            <w:r w:rsidRPr="00EA0A8F">
              <w:rPr>
                <w:sz w:val="24"/>
                <w:szCs w:val="24"/>
                <w:lang w:val="en-US"/>
              </w:rPr>
              <w:t>Time</w:t>
            </w:r>
            <w:r w:rsidRPr="00EA0A8F">
              <w:rPr>
                <w:sz w:val="24"/>
                <w:szCs w:val="24"/>
              </w:rPr>
              <w:t>»</w:t>
            </w:r>
          </w:p>
        </w:tc>
        <w:tc>
          <w:tcPr>
            <w:tcW w:w="1552" w:type="dxa"/>
          </w:tcPr>
          <w:p w:rsidR="002B091D" w:rsidRPr="00EA0A8F" w:rsidRDefault="002B091D" w:rsidP="00E540F0">
            <w:pPr>
              <w:jc w:val="both"/>
              <w:rPr>
                <w:sz w:val="24"/>
                <w:szCs w:val="24"/>
              </w:rPr>
            </w:pPr>
            <w:r w:rsidRPr="00EA0A8F">
              <w:rPr>
                <w:sz w:val="24"/>
                <w:szCs w:val="24"/>
              </w:rPr>
              <w:t>Морозова С.В.</w:t>
            </w:r>
          </w:p>
        </w:tc>
        <w:tc>
          <w:tcPr>
            <w:tcW w:w="2493" w:type="dxa"/>
          </w:tcPr>
          <w:p w:rsidR="002B091D" w:rsidRPr="00EA0A8F" w:rsidRDefault="002B091D" w:rsidP="00E540F0">
            <w:pPr>
              <w:jc w:val="both"/>
              <w:rPr>
                <w:sz w:val="24"/>
                <w:szCs w:val="24"/>
                <w:shd w:val="clear" w:color="auto" w:fill="FFFFFF"/>
              </w:rPr>
            </w:pPr>
            <w:r w:rsidRPr="00EA0A8F">
              <w:rPr>
                <w:sz w:val="24"/>
                <w:szCs w:val="24"/>
                <w:shd w:val="clear" w:color="auto" w:fill="FFFFFF"/>
              </w:rPr>
              <w:t>Маловаложикьинский ДК</w:t>
            </w:r>
          </w:p>
        </w:tc>
        <w:tc>
          <w:tcPr>
            <w:tcW w:w="1639" w:type="dxa"/>
          </w:tcPr>
          <w:p w:rsidR="002B091D" w:rsidRPr="00EA0A8F" w:rsidRDefault="002B091D" w:rsidP="00E540F0">
            <w:pPr>
              <w:jc w:val="center"/>
              <w:rPr>
                <w:sz w:val="24"/>
                <w:szCs w:val="24"/>
                <w:shd w:val="clear" w:color="auto" w:fill="FFFFFF"/>
              </w:rPr>
            </w:pPr>
            <w:r w:rsidRPr="00EA0A8F">
              <w:rPr>
                <w:sz w:val="24"/>
                <w:szCs w:val="24"/>
                <w:shd w:val="clear" w:color="auto" w:fill="FFFFFF"/>
              </w:rPr>
              <w:t>05.10.2022 г.</w:t>
            </w:r>
          </w:p>
        </w:tc>
        <w:tc>
          <w:tcPr>
            <w:tcW w:w="1360" w:type="dxa"/>
            <w:shd w:val="clear" w:color="auto" w:fill="auto"/>
          </w:tcPr>
          <w:p w:rsidR="002B091D" w:rsidRPr="00EA0A8F" w:rsidRDefault="002B091D" w:rsidP="00E540F0">
            <w:pPr>
              <w:jc w:val="both"/>
              <w:rPr>
                <w:sz w:val="24"/>
                <w:szCs w:val="24"/>
                <w:shd w:val="clear" w:color="auto" w:fill="FFFFFF"/>
              </w:rPr>
            </w:pPr>
            <w:r w:rsidRPr="00EA0A8F">
              <w:rPr>
                <w:sz w:val="24"/>
                <w:szCs w:val="24"/>
                <w:shd w:val="clear" w:color="auto" w:fill="FFFFFF"/>
              </w:rPr>
              <w:t>15 000,00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2"/>
              </w:numPr>
              <w:tabs>
                <w:tab w:val="left" w:pos="142"/>
              </w:tabs>
              <w:autoSpaceDE/>
              <w:autoSpaceDN/>
              <w:adjustRightInd/>
              <w:spacing w:line="276" w:lineRule="auto"/>
              <w:ind w:left="142" w:firstLine="0"/>
              <w:jc w:val="both"/>
              <w:rPr>
                <w:sz w:val="24"/>
                <w:szCs w:val="24"/>
              </w:rPr>
            </w:pPr>
          </w:p>
        </w:tc>
        <w:tc>
          <w:tcPr>
            <w:tcW w:w="2422" w:type="dxa"/>
          </w:tcPr>
          <w:p w:rsidR="002B091D" w:rsidRPr="00EA0A8F" w:rsidRDefault="002B091D" w:rsidP="00E540F0">
            <w:pPr>
              <w:rPr>
                <w:sz w:val="24"/>
                <w:szCs w:val="24"/>
              </w:rPr>
            </w:pPr>
            <w:r w:rsidRPr="00EA0A8F">
              <w:rPr>
                <w:sz w:val="24"/>
                <w:szCs w:val="24"/>
              </w:rPr>
              <w:t xml:space="preserve">Районный конкурс плакатов «Я против!», посв. Международному дню борьбы с наркоманией. В рамках </w:t>
            </w:r>
            <w:r w:rsidRPr="00EA0A8F">
              <w:rPr>
                <w:sz w:val="24"/>
                <w:szCs w:val="24"/>
              </w:rPr>
              <w:lastRenderedPageBreak/>
              <w:t>туристического слёта молодежи «На районе»</w:t>
            </w:r>
          </w:p>
        </w:tc>
        <w:tc>
          <w:tcPr>
            <w:tcW w:w="1552" w:type="dxa"/>
          </w:tcPr>
          <w:p w:rsidR="002B091D" w:rsidRPr="00EA0A8F" w:rsidRDefault="002B091D" w:rsidP="00E540F0">
            <w:pPr>
              <w:jc w:val="both"/>
              <w:rPr>
                <w:sz w:val="24"/>
                <w:szCs w:val="24"/>
              </w:rPr>
            </w:pPr>
            <w:r w:rsidRPr="00EA0A8F">
              <w:rPr>
                <w:sz w:val="24"/>
                <w:szCs w:val="24"/>
              </w:rPr>
              <w:lastRenderedPageBreak/>
              <w:t>Шарифуллина Н.Р.</w:t>
            </w:r>
          </w:p>
        </w:tc>
        <w:tc>
          <w:tcPr>
            <w:tcW w:w="2493" w:type="dxa"/>
          </w:tcPr>
          <w:p w:rsidR="002B091D" w:rsidRPr="00EA0A8F" w:rsidRDefault="002B091D" w:rsidP="00E540F0">
            <w:pPr>
              <w:jc w:val="both"/>
              <w:rPr>
                <w:sz w:val="24"/>
                <w:szCs w:val="24"/>
                <w:shd w:val="clear" w:color="auto" w:fill="FFFFFF"/>
              </w:rPr>
            </w:pPr>
            <w:r w:rsidRPr="00EA0A8F">
              <w:rPr>
                <w:sz w:val="24"/>
                <w:szCs w:val="24"/>
                <w:shd w:val="clear" w:color="auto" w:fill="FFFFFF"/>
              </w:rPr>
              <w:t>РДК</w:t>
            </w:r>
          </w:p>
        </w:tc>
        <w:tc>
          <w:tcPr>
            <w:tcW w:w="1639" w:type="dxa"/>
          </w:tcPr>
          <w:p w:rsidR="002B091D" w:rsidRPr="00EA0A8F" w:rsidRDefault="002B091D" w:rsidP="00E540F0">
            <w:pPr>
              <w:jc w:val="center"/>
              <w:rPr>
                <w:sz w:val="24"/>
                <w:szCs w:val="24"/>
                <w:shd w:val="clear" w:color="auto" w:fill="FFFFFF"/>
              </w:rPr>
            </w:pPr>
            <w:r w:rsidRPr="00EA0A8F">
              <w:rPr>
                <w:sz w:val="24"/>
                <w:szCs w:val="24"/>
                <w:shd w:val="clear" w:color="auto" w:fill="FFFFFF"/>
              </w:rPr>
              <w:t>24.11.2022 г.</w:t>
            </w:r>
          </w:p>
        </w:tc>
        <w:tc>
          <w:tcPr>
            <w:tcW w:w="1360" w:type="dxa"/>
            <w:shd w:val="clear" w:color="auto" w:fill="auto"/>
          </w:tcPr>
          <w:p w:rsidR="002B091D" w:rsidRPr="00EA0A8F" w:rsidRDefault="002B091D" w:rsidP="00E540F0">
            <w:pPr>
              <w:jc w:val="both"/>
              <w:rPr>
                <w:sz w:val="24"/>
                <w:szCs w:val="24"/>
                <w:shd w:val="clear" w:color="auto" w:fill="FFFFFF"/>
              </w:rPr>
            </w:pPr>
            <w:r w:rsidRPr="00EA0A8F">
              <w:rPr>
                <w:sz w:val="24"/>
                <w:szCs w:val="24"/>
                <w:shd w:val="clear" w:color="auto" w:fill="FFFFFF"/>
              </w:rPr>
              <w:t>6 000,00</w:t>
            </w:r>
          </w:p>
        </w:tc>
      </w:tr>
      <w:tr w:rsidR="002B091D" w:rsidRPr="00063E0B" w:rsidTr="00E540F0">
        <w:tc>
          <w:tcPr>
            <w:tcW w:w="10144" w:type="dxa"/>
            <w:gridSpan w:val="7"/>
            <w:shd w:val="clear" w:color="auto" w:fill="auto"/>
          </w:tcPr>
          <w:p w:rsidR="002B091D" w:rsidRPr="001C31E0" w:rsidRDefault="002B091D" w:rsidP="00E540F0">
            <w:pPr>
              <w:widowControl/>
              <w:tabs>
                <w:tab w:val="left" w:pos="709"/>
              </w:tabs>
              <w:autoSpaceDE/>
              <w:autoSpaceDN/>
              <w:adjustRightInd/>
              <w:spacing w:line="276" w:lineRule="auto"/>
              <w:jc w:val="both"/>
              <w:rPr>
                <w:sz w:val="24"/>
                <w:szCs w:val="24"/>
              </w:rPr>
            </w:pPr>
            <w:r w:rsidRPr="00063E0B">
              <w:rPr>
                <w:sz w:val="24"/>
                <w:szCs w:val="24"/>
              </w:rPr>
              <w:lastRenderedPageBreak/>
              <w:t>Управление образования Администрации Можгинского района</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3"/>
              </w:numPr>
              <w:tabs>
                <w:tab w:val="left" w:pos="142"/>
              </w:tabs>
              <w:autoSpaceDE/>
              <w:autoSpaceDN/>
              <w:adjustRightInd/>
              <w:spacing w:line="276" w:lineRule="auto"/>
              <w:ind w:left="284" w:hanging="314"/>
              <w:jc w:val="both"/>
              <w:rPr>
                <w:sz w:val="24"/>
                <w:szCs w:val="24"/>
              </w:rPr>
            </w:pPr>
          </w:p>
        </w:tc>
        <w:tc>
          <w:tcPr>
            <w:tcW w:w="2422" w:type="dxa"/>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Районные соревнования "Веселые старты" среди учащихся 2-4 классов в рамках антинаркотической компании</w:t>
            </w:r>
          </w:p>
        </w:tc>
        <w:tc>
          <w:tcPr>
            <w:tcW w:w="1552" w:type="dxa"/>
          </w:tcPr>
          <w:p w:rsidR="002B091D" w:rsidRPr="00063E0B" w:rsidRDefault="002B091D" w:rsidP="00E540F0">
            <w:pPr>
              <w:widowControl/>
              <w:tabs>
                <w:tab w:val="left" w:pos="709"/>
              </w:tabs>
              <w:autoSpaceDE/>
              <w:autoSpaceDN/>
              <w:adjustRightInd/>
              <w:spacing w:line="276" w:lineRule="auto"/>
              <w:rPr>
                <w:sz w:val="24"/>
                <w:szCs w:val="24"/>
              </w:rPr>
            </w:pPr>
            <w:r w:rsidRPr="00063E0B">
              <w:rPr>
                <w:sz w:val="24"/>
                <w:szCs w:val="24"/>
              </w:rPr>
              <w:t>Александрова С.М.</w:t>
            </w:r>
          </w:p>
        </w:tc>
        <w:tc>
          <w:tcPr>
            <w:tcW w:w="2493" w:type="dxa"/>
          </w:tcPr>
          <w:p w:rsidR="002B091D" w:rsidRPr="00063E0B" w:rsidRDefault="002B091D" w:rsidP="00E540F0">
            <w:pPr>
              <w:widowControl/>
              <w:tabs>
                <w:tab w:val="left" w:pos="709"/>
              </w:tabs>
              <w:autoSpaceDE/>
              <w:autoSpaceDN/>
              <w:adjustRightInd/>
              <w:spacing w:line="276" w:lineRule="auto"/>
              <w:rPr>
                <w:sz w:val="24"/>
                <w:szCs w:val="24"/>
              </w:rPr>
            </w:pPr>
            <w:r w:rsidRPr="00063E0B">
              <w:rPr>
                <w:sz w:val="24"/>
                <w:szCs w:val="24"/>
              </w:rPr>
              <w:t>МБОУ Русско-Сюгаильская СОШ</w:t>
            </w:r>
          </w:p>
        </w:tc>
        <w:tc>
          <w:tcPr>
            <w:tcW w:w="1639" w:type="dxa"/>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24.03.2022 г.</w:t>
            </w:r>
          </w:p>
        </w:tc>
        <w:tc>
          <w:tcPr>
            <w:tcW w:w="1360" w:type="dxa"/>
            <w:shd w:val="clear" w:color="auto" w:fill="auto"/>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2000,00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3"/>
              </w:numPr>
              <w:tabs>
                <w:tab w:val="left" w:pos="142"/>
              </w:tabs>
              <w:autoSpaceDE/>
              <w:autoSpaceDN/>
              <w:adjustRightInd/>
              <w:spacing w:line="276" w:lineRule="auto"/>
              <w:ind w:left="426" w:hanging="426"/>
              <w:jc w:val="both"/>
              <w:rPr>
                <w:sz w:val="24"/>
                <w:szCs w:val="24"/>
              </w:rPr>
            </w:pPr>
          </w:p>
        </w:tc>
        <w:tc>
          <w:tcPr>
            <w:tcW w:w="2422" w:type="dxa"/>
          </w:tcPr>
          <w:p w:rsidR="002B091D" w:rsidRPr="00063E0B" w:rsidRDefault="002B091D" w:rsidP="00E540F0">
            <w:pPr>
              <w:widowControl/>
              <w:tabs>
                <w:tab w:val="left" w:pos="709"/>
              </w:tabs>
              <w:autoSpaceDE/>
              <w:autoSpaceDN/>
              <w:adjustRightInd/>
              <w:spacing w:line="276" w:lineRule="auto"/>
              <w:rPr>
                <w:sz w:val="24"/>
                <w:szCs w:val="24"/>
              </w:rPr>
            </w:pPr>
            <w:r w:rsidRPr="00063E0B">
              <w:rPr>
                <w:sz w:val="24"/>
                <w:szCs w:val="24"/>
              </w:rPr>
              <w:t>Спортивно-игровая программа "Дыши легко, живи свободно!" в рамках антинаркотической компании</w:t>
            </w:r>
          </w:p>
        </w:tc>
        <w:tc>
          <w:tcPr>
            <w:tcW w:w="1552" w:type="dxa"/>
          </w:tcPr>
          <w:p w:rsidR="002B091D" w:rsidRPr="00063E0B" w:rsidRDefault="002B091D" w:rsidP="00E540F0">
            <w:pPr>
              <w:widowControl/>
              <w:tabs>
                <w:tab w:val="left" w:pos="709"/>
              </w:tabs>
              <w:autoSpaceDE/>
              <w:autoSpaceDN/>
              <w:adjustRightInd/>
              <w:spacing w:line="276" w:lineRule="auto"/>
              <w:rPr>
                <w:sz w:val="24"/>
                <w:szCs w:val="24"/>
              </w:rPr>
            </w:pPr>
            <w:r w:rsidRPr="00063E0B">
              <w:rPr>
                <w:sz w:val="24"/>
                <w:szCs w:val="24"/>
              </w:rPr>
              <w:t>Александрова С.М.</w:t>
            </w:r>
          </w:p>
        </w:tc>
        <w:tc>
          <w:tcPr>
            <w:tcW w:w="2493" w:type="dxa"/>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МБОУ Малосюгинская СОШ</w:t>
            </w:r>
          </w:p>
        </w:tc>
        <w:tc>
          <w:tcPr>
            <w:tcW w:w="1639" w:type="dxa"/>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07.04.2022 г.</w:t>
            </w:r>
          </w:p>
        </w:tc>
        <w:tc>
          <w:tcPr>
            <w:tcW w:w="1360" w:type="dxa"/>
            <w:shd w:val="clear" w:color="auto" w:fill="auto"/>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3995,00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3"/>
              </w:numPr>
              <w:tabs>
                <w:tab w:val="left" w:pos="142"/>
              </w:tabs>
              <w:autoSpaceDE/>
              <w:autoSpaceDN/>
              <w:adjustRightInd/>
              <w:spacing w:line="276" w:lineRule="auto"/>
              <w:ind w:left="426" w:hanging="426"/>
              <w:jc w:val="both"/>
              <w:rPr>
                <w:sz w:val="24"/>
                <w:szCs w:val="24"/>
              </w:rPr>
            </w:pPr>
          </w:p>
        </w:tc>
        <w:tc>
          <w:tcPr>
            <w:tcW w:w="2422" w:type="dxa"/>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Районные коммунарские сборы «Этот мир лучше без наркотиков»</w:t>
            </w:r>
          </w:p>
        </w:tc>
        <w:tc>
          <w:tcPr>
            <w:tcW w:w="1552" w:type="dxa"/>
          </w:tcPr>
          <w:p w:rsidR="002B091D" w:rsidRPr="00063E0B" w:rsidRDefault="002B091D" w:rsidP="00E540F0">
            <w:pPr>
              <w:widowControl/>
              <w:tabs>
                <w:tab w:val="left" w:pos="709"/>
              </w:tabs>
              <w:autoSpaceDE/>
              <w:autoSpaceDN/>
              <w:adjustRightInd/>
              <w:spacing w:line="276" w:lineRule="auto"/>
              <w:rPr>
                <w:sz w:val="24"/>
                <w:szCs w:val="24"/>
              </w:rPr>
            </w:pPr>
            <w:r w:rsidRPr="00063E0B">
              <w:rPr>
                <w:sz w:val="24"/>
                <w:szCs w:val="24"/>
              </w:rPr>
              <w:t>Дуркина Е.В.</w:t>
            </w:r>
          </w:p>
        </w:tc>
        <w:tc>
          <w:tcPr>
            <w:tcW w:w="2493" w:type="dxa"/>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МБОУ  «Можгинская СОШ»</w:t>
            </w:r>
          </w:p>
        </w:tc>
        <w:tc>
          <w:tcPr>
            <w:tcW w:w="1639" w:type="dxa"/>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07.04.2022 г.</w:t>
            </w:r>
          </w:p>
        </w:tc>
        <w:tc>
          <w:tcPr>
            <w:tcW w:w="1360" w:type="dxa"/>
            <w:shd w:val="clear" w:color="auto" w:fill="auto"/>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6000,00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3"/>
              </w:numPr>
              <w:tabs>
                <w:tab w:val="left" w:pos="142"/>
              </w:tabs>
              <w:autoSpaceDE/>
              <w:autoSpaceDN/>
              <w:adjustRightInd/>
              <w:spacing w:line="276" w:lineRule="auto"/>
              <w:ind w:left="426" w:hanging="426"/>
              <w:jc w:val="both"/>
              <w:rPr>
                <w:sz w:val="24"/>
                <w:szCs w:val="24"/>
              </w:rPr>
            </w:pPr>
          </w:p>
        </w:tc>
        <w:tc>
          <w:tcPr>
            <w:tcW w:w="2422" w:type="dxa"/>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Районное мероприятие Воркшоп «</w:t>
            </w:r>
            <w:r w:rsidRPr="00063E0B">
              <w:rPr>
                <w:sz w:val="24"/>
                <w:szCs w:val="24"/>
                <w:lang w:val="en-US"/>
              </w:rPr>
              <w:t>Anti</w:t>
            </w:r>
            <w:r w:rsidRPr="00063E0B">
              <w:rPr>
                <w:sz w:val="24"/>
                <w:szCs w:val="24"/>
              </w:rPr>
              <w:t>наркотик»</w:t>
            </w:r>
          </w:p>
        </w:tc>
        <w:tc>
          <w:tcPr>
            <w:tcW w:w="1552" w:type="dxa"/>
          </w:tcPr>
          <w:p w:rsidR="002B091D" w:rsidRPr="00063E0B" w:rsidRDefault="002B091D" w:rsidP="00E540F0">
            <w:pPr>
              <w:widowControl/>
              <w:tabs>
                <w:tab w:val="left" w:pos="709"/>
              </w:tabs>
              <w:autoSpaceDE/>
              <w:autoSpaceDN/>
              <w:adjustRightInd/>
              <w:spacing w:line="276" w:lineRule="auto"/>
              <w:rPr>
                <w:sz w:val="24"/>
                <w:szCs w:val="24"/>
              </w:rPr>
            </w:pPr>
            <w:r w:rsidRPr="00063E0B">
              <w:rPr>
                <w:sz w:val="24"/>
                <w:szCs w:val="24"/>
              </w:rPr>
              <w:t>Зворыгина Е.В.</w:t>
            </w:r>
          </w:p>
        </w:tc>
        <w:tc>
          <w:tcPr>
            <w:tcW w:w="2493" w:type="dxa"/>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МБОУ Пычасская СОШ</w:t>
            </w:r>
          </w:p>
        </w:tc>
        <w:tc>
          <w:tcPr>
            <w:tcW w:w="1639" w:type="dxa"/>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20.04.2022 г.</w:t>
            </w:r>
          </w:p>
        </w:tc>
        <w:tc>
          <w:tcPr>
            <w:tcW w:w="1360" w:type="dxa"/>
            <w:shd w:val="clear" w:color="auto" w:fill="auto"/>
          </w:tcPr>
          <w:p w:rsidR="002B091D" w:rsidRPr="00063E0B" w:rsidRDefault="002B091D" w:rsidP="00E540F0">
            <w:pPr>
              <w:widowControl/>
              <w:tabs>
                <w:tab w:val="left" w:pos="709"/>
              </w:tabs>
              <w:autoSpaceDE/>
              <w:autoSpaceDN/>
              <w:adjustRightInd/>
              <w:spacing w:line="276" w:lineRule="auto"/>
              <w:jc w:val="both"/>
              <w:rPr>
                <w:sz w:val="24"/>
                <w:szCs w:val="24"/>
              </w:rPr>
            </w:pPr>
            <w:r w:rsidRPr="00063E0B">
              <w:rPr>
                <w:sz w:val="24"/>
                <w:szCs w:val="24"/>
              </w:rPr>
              <w:t>7000,00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3"/>
              </w:numPr>
              <w:tabs>
                <w:tab w:val="left" w:pos="142"/>
              </w:tabs>
              <w:autoSpaceDE/>
              <w:autoSpaceDN/>
              <w:adjustRightInd/>
              <w:spacing w:line="276" w:lineRule="auto"/>
              <w:ind w:left="426" w:hanging="426"/>
              <w:jc w:val="both"/>
              <w:rPr>
                <w:sz w:val="24"/>
                <w:szCs w:val="24"/>
              </w:rPr>
            </w:pPr>
          </w:p>
        </w:tc>
        <w:tc>
          <w:tcPr>
            <w:tcW w:w="2422" w:type="dxa"/>
          </w:tcPr>
          <w:p w:rsidR="002B091D" w:rsidRPr="00D62FFE" w:rsidRDefault="002B091D" w:rsidP="00E540F0">
            <w:pPr>
              <w:rPr>
                <w:sz w:val="24"/>
                <w:szCs w:val="24"/>
              </w:rPr>
            </w:pPr>
            <w:r w:rsidRPr="00D62FFE">
              <w:rPr>
                <w:sz w:val="24"/>
                <w:szCs w:val="24"/>
              </w:rPr>
              <w:t>Спортивное мероприятие «Наши выбор – здоровье, жизнь и успех» (изм. Легкоатлетический пробег «Большая Уча-Зюмья-Пазял»)</w:t>
            </w:r>
          </w:p>
        </w:tc>
        <w:tc>
          <w:tcPr>
            <w:tcW w:w="1552" w:type="dxa"/>
          </w:tcPr>
          <w:p w:rsidR="002B091D" w:rsidRPr="00D62FFE" w:rsidRDefault="002B091D" w:rsidP="00E540F0">
            <w:pPr>
              <w:jc w:val="both"/>
              <w:rPr>
                <w:sz w:val="24"/>
                <w:szCs w:val="24"/>
              </w:rPr>
            </w:pPr>
            <w:r w:rsidRPr="00D62FFE">
              <w:rPr>
                <w:sz w:val="24"/>
                <w:szCs w:val="24"/>
              </w:rPr>
              <w:t>Александрова С.М.</w:t>
            </w:r>
          </w:p>
        </w:tc>
        <w:tc>
          <w:tcPr>
            <w:tcW w:w="2493" w:type="dxa"/>
          </w:tcPr>
          <w:p w:rsidR="002B091D" w:rsidRPr="00D62FFE" w:rsidRDefault="002B091D" w:rsidP="00E540F0">
            <w:pPr>
              <w:jc w:val="both"/>
              <w:rPr>
                <w:sz w:val="24"/>
                <w:szCs w:val="24"/>
              </w:rPr>
            </w:pPr>
            <w:r>
              <w:rPr>
                <w:sz w:val="24"/>
                <w:szCs w:val="24"/>
              </w:rPr>
              <w:t>С. Большая Уча</w:t>
            </w:r>
          </w:p>
        </w:tc>
        <w:tc>
          <w:tcPr>
            <w:tcW w:w="1639" w:type="dxa"/>
          </w:tcPr>
          <w:p w:rsidR="002B091D" w:rsidRPr="00D62FFE" w:rsidRDefault="002B091D" w:rsidP="00E540F0">
            <w:pPr>
              <w:jc w:val="both"/>
              <w:rPr>
                <w:sz w:val="24"/>
                <w:szCs w:val="24"/>
              </w:rPr>
            </w:pPr>
            <w:r w:rsidRPr="00D62FFE">
              <w:rPr>
                <w:sz w:val="24"/>
                <w:szCs w:val="24"/>
              </w:rPr>
              <w:t>11.10.2022 г.</w:t>
            </w:r>
          </w:p>
        </w:tc>
        <w:tc>
          <w:tcPr>
            <w:tcW w:w="1360" w:type="dxa"/>
          </w:tcPr>
          <w:p w:rsidR="002B091D" w:rsidRPr="00D62FFE" w:rsidRDefault="002B091D" w:rsidP="00E540F0">
            <w:pPr>
              <w:jc w:val="both"/>
              <w:rPr>
                <w:sz w:val="24"/>
                <w:szCs w:val="24"/>
                <w:shd w:val="clear" w:color="auto" w:fill="FFFFFF"/>
              </w:rPr>
            </w:pPr>
            <w:r w:rsidRPr="00D62FFE">
              <w:rPr>
                <w:sz w:val="24"/>
                <w:szCs w:val="24"/>
              </w:rPr>
              <w:t>6 005,00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3"/>
              </w:numPr>
              <w:tabs>
                <w:tab w:val="left" w:pos="142"/>
              </w:tabs>
              <w:autoSpaceDE/>
              <w:autoSpaceDN/>
              <w:adjustRightInd/>
              <w:spacing w:line="276" w:lineRule="auto"/>
              <w:ind w:left="426" w:hanging="426"/>
              <w:jc w:val="both"/>
              <w:rPr>
                <w:sz w:val="24"/>
                <w:szCs w:val="24"/>
              </w:rPr>
            </w:pPr>
          </w:p>
        </w:tc>
        <w:tc>
          <w:tcPr>
            <w:tcW w:w="2422" w:type="dxa"/>
          </w:tcPr>
          <w:p w:rsidR="002B091D" w:rsidRPr="00D62FFE" w:rsidRDefault="002B091D" w:rsidP="00E540F0">
            <w:pPr>
              <w:rPr>
                <w:sz w:val="24"/>
                <w:szCs w:val="24"/>
              </w:rPr>
            </w:pPr>
            <w:r w:rsidRPr="00D62FFE">
              <w:rPr>
                <w:sz w:val="24"/>
                <w:szCs w:val="24"/>
              </w:rPr>
              <w:t>Районное спортивное мероприятие «Антинаркотический забег»</w:t>
            </w:r>
          </w:p>
        </w:tc>
        <w:tc>
          <w:tcPr>
            <w:tcW w:w="1552" w:type="dxa"/>
          </w:tcPr>
          <w:p w:rsidR="002B091D" w:rsidRPr="00D62FFE" w:rsidRDefault="002B091D" w:rsidP="00E540F0">
            <w:pPr>
              <w:jc w:val="both"/>
              <w:rPr>
                <w:sz w:val="24"/>
                <w:szCs w:val="24"/>
              </w:rPr>
            </w:pPr>
            <w:r>
              <w:rPr>
                <w:sz w:val="24"/>
                <w:szCs w:val="24"/>
              </w:rPr>
              <w:t>Власов Е.П.</w:t>
            </w:r>
          </w:p>
        </w:tc>
        <w:tc>
          <w:tcPr>
            <w:tcW w:w="2493" w:type="dxa"/>
          </w:tcPr>
          <w:p w:rsidR="002B091D" w:rsidRPr="00D62FFE" w:rsidRDefault="002B091D" w:rsidP="00E540F0">
            <w:pPr>
              <w:jc w:val="both"/>
              <w:rPr>
                <w:sz w:val="24"/>
                <w:szCs w:val="24"/>
              </w:rPr>
            </w:pPr>
            <w:r w:rsidRPr="00D62FFE">
              <w:rPr>
                <w:sz w:val="24"/>
                <w:szCs w:val="24"/>
                <w:shd w:val="clear" w:color="auto" w:fill="FFFFFF"/>
              </w:rPr>
              <w:t>МБОУ «Русско-Сюгаильская СОШ»</w:t>
            </w:r>
          </w:p>
          <w:p w:rsidR="002B091D" w:rsidRPr="00D62FFE" w:rsidRDefault="002B091D" w:rsidP="00E540F0">
            <w:pPr>
              <w:jc w:val="both"/>
              <w:rPr>
                <w:sz w:val="24"/>
                <w:szCs w:val="24"/>
              </w:rPr>
            </w:pPr>
          </w:p>
        </w:tc>
        <w:tc>
          <w:tcPr>
            <w:tcW w:w="1639" w:type="dxa"/>
          </w:tcPr>
          <w:p w:rsidR="002B091D" w:rsidRPr="00D62FFE" w:rsidRDefault="002B091D" w:rsidP="00E540F0">
            <w:pPr>
              <w:jc w:val="both"/>
              <w:rPr>
                <w:sz w:val="24"/>
                <w:szCs w:val="24"/>
              </w:rPr>
            </w:pPr>
            <w:r w:rsidRPr="00D62FFE">
              <w:rPr>
                <w:sz w:val="24"/>
                <w:szCs w:val="24"/>
              </w:rPr>
              <w:t>01.10.2022 г.</w:t>
            </w:r>
          </w:p>
        </w:tc>
        <w:tc>
          <w:tcPr>
            <w:tcW w:w="1360" w:type="dxa"/>
          </w:tcPr>
          <w:p w:rsidR="002B091D" w:rsidRPr="00D62FFE" w:rsidRDefault="002B091D" w:rsidP="00E540F0">
            <w:pPr>
              <w:jc w:val="both"/>
              <w:rPr>
                <w:sz w:val="24"/>
                <w:szCs w:val="24"/>
                <w:shd w:val="clear" w:color="auto" w:fill="FFFFFF"/>
              </w:rPr>
            </w:pPr>
            <w:r w:rsidRPr="00D62FFE">
              <w:rPr>
                <w:sz w:val="24"/>
                <w:szCs w:val="24"/>
              </w:rPr>
              <w:t>10000,00</w:t>
            </w:r>
          </w:p>
        </w:tc>
      </w:tr>
      <w:tr w:rsidR="002B091D" w:rsidRPr="00063E0B" w:rsidTr="00E540F0">
        <w:trPr>
          <w:gridAfter w:val="1"/>
        </w:trPr>
        <w:tc>
          <w:tcPr>
            <w:tcW w:w="670" w:type="dxa"/>
            <w:shd w:val="clear" w:color="auto" w:fill="auto"/>
          </w:tcPr>
          <w:p w:rsidR="002B091D" w:rsidRPr="00063E0B" w:rsidRDefault="002B091D" w:rsidP="002B091D">
            <w:pPr>
              <w:widowControl/>
              <w:numPr>
                <w:ilvl w:val="0"/>
                <w:numId w:val="3"/>
              </w:numPr>
              <w:tabs>
                <w:tab w:val="left" w:pos="142"/>
              </w:tabs>
              <w:autoSpaceDE/>
              <w:autoSpaceDN/>
              <w:adjustRightInd/>
              <w:spacing w:line="276" w:lineRule="auto"/>
              <w:ind w:left="426" w:hanging="426"/>
              <w:jc w:val="both"/>
              <w:rPr>
                <w:sz w:val="24"/>
                <w:szCs w:val="24"/>
              </w:rPr>
            </w:pPr>
          </w:p>
        </w:tc>
        <w:tc>
          <w:tcPr>
            <w:tcW w:w="2422" w:type="dxa"/>
          </w:tcPr>
          <w:p w:rsidR="002B091D" w:rsidRPr="00D62FFE" w:rsidRDefault="002B091D" w:rsidP="00E540F0">
            <w:pPr>
              <w:rPr>
                <w:sz w:val="24"/>
                <w:szCs w:val="24"/>
              </w:rPr>
            </w:pPr>
            <w:r w:rsidRPr="00D62FFE">
              <w:rPr>
                <w:sz w:val="24"/>
                <w:szCs w:val="24"/>
              </w:rPr>
              <w:t>Конкурс социальных проектов антинаркотической направленности «</w:t>
            </w:r>
            <w:r w:rsidRPr="00D62FFE">
              <w:rPr>
                <w:sz w:val="24"/>
                <w:szCs w:val="24"/>
                <w:shd w:val="clear" w:color="auto" w:fill="FFFFFF"/>
              </w:rPr>
              <w:t>Этот мир лучше без наркотиков»</w:t>
            </w:r>
          </w:p>
        </w:tc>
        <w:tc>
          <w:tcPr>
            <w:tcW w:w="1552" w:type="dxa"/>
          </w:tcPr>
          <w:p w:rsidR="002B091D" w:rsidRPr="00D62FFE" w:rsidRDefault="002B091D" w:rsidP="00E540F0">
            <w:pPr>
              <w:jc w:val="both"/>
              <w:rPr>
                <w:sz w:val="24"/>
                <w:szCs w:val="24"/>
              </w:rPr>
            </w:pPr>
            <w:r w:rsidRPr="00D62FFE">
              <w:rPr>
                <w:sz w:val="24"/>
                <w:szCs w:val="24"/>
              </w:rPr>
              <w:t>Зворыгина Е.В.</w:t>
            </w:r>
          </w:p>
        </w:tc>
        <w:tc>
          <w:tcPr>
            <w:tcW w:w="2493" w:type="dxa"/>
          </w:tcPr>
          <w:p w:rsidR="002B091D" w:rsidRPr="00D62FFE" w:rsidRDefault="002B091D" w:rsidP="00E540F0">
            <w:pPr>
              <w:jc w:val="both"/>
              <w:rPr>
                <w:sz w:val="24"/>
                <w:szCs w:val="24"/>
              </w:rPr>
            </w:pPr>
            <w:r w:rsidRPr="00D62FFE">
              <w:rPr>
                <w:sz w:val="24"/>
                <w:szCs w:val="24"/>
                <w:shd w:val="clear" w:color="auto" w:fill="FFFFFF"/>
              </w:rPr>
              <w:t>РЦДОД</w:t>
            </w:r>
          </w:p>
        </w:tc>
        <w:tc>
          <w:tcPr>
            <w:tcW w:w="1639" w:type="dxa"/>
          </w:tcPr>
          <w:p w:rsidR="002B091D" w:rsidRPr="00D62FFE" w:rsidRDefault="002B091D" w:rsidP="00E540F0">
            <w:pPr>
              <w:jc w:val="both"/>
              <w:rPr>
                <w:sz w:val="24"/>
                <w:szCs w:val="24"/>
              </w:rPr>
            </w:pPr>
            <w:r w:rsidRPr="00D62FFE">
              <w:rPr>
                <w:sz w:val="24"/>
                <w:szCs w:val="24"/>
              </w:rPr>
              <w:t>Октябрь-ноябрь</w:t>
            </w:r>
          </w:p>
        </w:tc>
        <w:tc>
          <w:tcPr>
            <w:tcW w:w="1360" w:type="dxa"/>
          </w:tcPr>
          <w:p w:rsidR="002B091D" w:rsidRPr="00D62FFE" w:rsidRDefault="002B091D" w:rsidP="00E540F0">
            <w:pPr>
              <w:jc w:val="both"/>
              <w:rPr>
                <w:sz w:val="24"/>
                <w:szCs w:val="24"/>
              </w:rPr>
            </w:pPr>
            <w:r w:rsidRPr="00D62FFE">
              <w:rPr>
                <w:sz w:val="24"/>
                <w:szCs w:val="24"/>
              </w:rPr>
              <w:t xml:space="preserve">15000,00 </w:t>
            </w:r>
          </w:p>
          <w:p w:rsidR="002B091D" w:rsidRPr="00D62FFE" w:rsidRDefault="002B091D" w:rsidP="00E540F0">
            <w:pPr>
              <w:jc w:val="both"/>
              <w:rPr>
                <w:sz w:val="24"/>
                <w:szCs w:val="24"/>
                <w:shd w:val="clear" w:color="auto" w:fill="FFFFFF"/>
              </w:rPr>
            </w:pPr>
          </w:p>
        </w:tc>
      </w:tr>
      <w:tr w:rsidR="002B091D" w:rsidRPr="00063E0B" w:rsidTr="00E540F0">
        <w:tc>
          <w:tcPr>
            <w:tcW w:w="3092" w:type="dxa"/>
            <w:gridSpan w:val="2"/>
            <w:shd w:val="clear" w:color="auto" w:fill="auto"/>
          </w:tcPr>
          <w:p w:rsidR="002B091D" w:rsidRPr="00D62FFE" w:rsidRDefault="002B091D" w:rsidP="00E540F0">
            <w:pPr>
              <w:jc w:val="center"/>
              <w:rPr>
                <w:sz w:val="24"/>
                <w:szCs w:val="24"/>
              </w:rPr>
            </w:pPr>
            <w:r w:rsidRPr="00063E0B">
              <w:rPr>
                <w:sz w:val="24"/>
                <w:szCs w:val="24"/>
              </w:rPr>
              <w:t>Итого:</w:t>
            </w:r>
          </w:p>
        </w:tc>
        <w:tc>
          <w:tcPr>
            <w:tcW w:w="7052" w:type="dxa"/>
            <w:gridSpan w:val="5"/>
          </w:tcPr>
          <w:p w:rsidR="002B091D" w:rsidRPr="00D62FFE" w:rsidRDefault="002B091D" w:rsidP="00E540F0">
            <w:pPr>
              <w:jc w:val="right"/>
              <w:rPr>
                <w:sz w:val="24"/>
                <w:szCs w:val="24"/>
              </w:rPr>
            </w:pPr>
            <w:r>
              <w:rPr>
                <w:sz w:val="24"/>
                <w:szCs w:val="24"/>
              </w:rPr>
              <w:t xml:space="preserve">100000,00 </w:t>
            </w:r>
          </w:p>
        </w:tc>
      </w:tr>
    </w:tbl>
    <w:p w:rsidR="002B091D" w:rsidRPr="00DC7B27" w:rsidRDefault="002B091D" w:rsidP="002B091D">
      <w:pPr>
        <w:widowControl/>
        <w:tabs>
          <w:tab w:val="left" w:pos="709"/>
        </w:tabs>
        <w:autoSpaceDE/>
        <w:autoSpaceDN/>
        <w:adjustRightInd/>
        <w:spacing w:line="276" w:lineRule="auto"/>
        <w:jc w:val="both"/>
        <w:rPr>
          <w:sz w:val="24"/>
          <w:szCs w:val="24"/>
        </w:rPr>
      </w:pPr>
    </w:p>
    <w:p w:rsidR="002B091D" w:rsidRPr="00DC7B27" w:rsidRDefault="002B091D" w:rsidP="002B091D">
      <w:pPr>
        <w:widowControl/>
        <w:tabs>
          <w:tab w:val="left" w:pos="709"/>
        </w:tabs>
        <w:autoSpaceDE/>
        <w:autoSpaceDN/>
        <w:adjustRightInd/>
        <w:spacing w:before="240" w:line="276" w:lineRule="auto"/>
        <w:jc w:val="both"/>
        <w:rPr>
          <w:sz w:val="24"/>
          <w:szCs w:val="24"/>
        </w:rPr>
      </w:pPr>
      <w:r w:rsidRPr="00DC7B27">
        <w:rPr>
          <w:sz w:val="24"/>
          <w:szCs w:val="24"/>
        </w:rPr>
        <w:tab/>
        <w:t xml:space="preserve">Внебюджетные средства не привлекались. </w:t>
      </w:r>
    </w:p>
    <w:p w:rsidR="002B091D" w:rsidRPr="00DC7B27" w:rsidRDefault="002B091D" w:rsidP="002B091D">
      <w:pPr>
        <w:widowControl/>
        <w:tabs>
          <w:tab w:val="left" w:pos="709"/>
        </w:tabs>
        <w:autoSpaceDE/>
        <w:autoSpaceDN/>
        <w:adjustRightInd/>
        <w:spacing w:line="276" w:lineRule="auto"/>
        <w:jc w:val="both"/>
        <w:rPr>
          <w:sz w:val="24"/>
          <w:szCs w:val="24"/>
        </w:rPr>
      </w:pPr>
    </w:p>
    <w:p w:rsidR="002B091D" w:rsidRPr="00E35C28" w:rsidRDefault="002B091D" w:rsidP="002B091D">
      <w:pPr>
        <w:widowControl/>
        <w:numPr>
          <w:ilvl w:val="0"/>
          <w:numId w:val="1"/>
        </w:numPr>
        <w:tabs>
          <w:tab w:val="left" w:pos="709"/>
        </w:tabs>
        <w:autoSpaceDE/>
        <w:autoSpaceDN/>
        <w:adjustRightInd/>
        <w:spacing w:line="276" w:lineRule="auto"/>
        <w:jc w:val="both"/>
        <w:rPr>
          <w:b/>
          <w:sz w:val="24"/>
          <w:szCs w:val="24"/>
          <w:u w:val="single"/>
        </w:rPr>
      </w:pPr>
      <w:r w:rsidRPr="00E35C28">
        <w:rPr>
          <w:b/>
          <w:sz w:val="24"/>
          <w:szCs w:val="24"/>
          <w:u w:val="single"/>
        </w:rPr>
        <w:lastRenderedPageBreak/>
        <w:t>Количество проведенных заседаний.</w:t>
      </w:r>
    </w:p>
    <w:p w:rsidR="002B091D" w:rsidRDefault="002B091D" w:rsidP="002B091D">
      <w:pPr>
        <w:widowControl/>
        <w:tabs>
          <w:tab w:val="left" w:pos="709"/>
        </w:tabs>
        <w:autoSpaceDE/>
        <w:autoSpaceDN/>
        <w:adjustRightInd/>
        <w:spacing w:line="276" w:lineRule="auto"/>
        <w:ind w:left="720"/>
        <w:jc w:val="both"/>
        <w:rPr>
          <w:sz w:val="24"/>
          <w:szCs w:val="24"/>
        </w:rPr>
      </w:pPr>
      <w:r w:rsidRPr="00DC7B27">
        <w:rPr>
          <w:sz w:val="24"/>
          <w:szCs w:val="24"/>
        </w:rPr>
        <w:t xml:space="preserve">В 2022 году проведено </w:t>
      </w:r>
      <w:r>
        <w:rPr>
          <w:sz w:val="24"/>
          <w:szCs w:val="24"/>
        </w:rPr>
        <w:t xml:space="preserve">4 заседания, рассмотрено 13 вопросов. Все решения комиссии выполняются своевременно и в полной мере. </w:t>
      </w:r>
    </w:p>
    <w:p w:rsidR="002B091D" w:rsidRDefault="002B091D" w:rsidP="002B091D">
      <w:pPr>
        <w:widowControl/>
        <w:tabs>
          <w:tab w:val="left" w:pos="709"/>
        </w:tabs>
        <w:autoSpaceDE/>
        <w:autoSpaceDN/>
        <w:adjustRightInd/>
        <w:spacing w:line="276" w:lineRule="auto"/>
        <w:jc w:val="both"/>
        <w:rPr>
          <w:sz w:val="24"/>
          <w:szCs w:val="24"/>
        </w:rPr>
      </w:pPr>
      <w:r>
        <w:rPr>
          <w:b/>
          <w:sz w:val="24"/>
          <w:szCs w:val="24"/>
        </w:rPr>
        <w:tab/>
      </w:r>
      <w:r w:rsidRPr="00E35C28">
        <w:rPr>
          <w:sz w:val="24"/>
          <w:szCs w:val="24"/>
        </w:rPr>
        <w:t>Решение</w:t>
      </w:r>
      <w:r>
        <w:rPr>
          <w:b/>
          <w:sz w:val="24"/>
          <w:szCs w:val="24"/>
        </w:rPr>
        <w:t xml:space="preserve"> </w:t>
      </w:r>
      <w:r w:rsidRPr="00347C8F">
        <w:rPr>
          <w:sz w:val="24"/>
          <w:szCs w:val="24"/>
        </w:rPr>
        <w:t>заседани</w:t>
      </w:r>
      <w:r>
        <w:rPr>
          <w:sz w:val="24"/>
          <w:szCs w:val="24"/>
        </w:rPr>
        <w:t>й</w:t>
      </w:r>
      <w:r w:rsidRPr="00347C8F">
        <w:t xml:space="preserve"> </w:t>
      </w:r>
      <w:r w:rsidRPr="00347C8F">
        <w:rPr>
          <w:sz w:val="24"/>
          <w:szCs w:val="24"/>
        </w:rPr>
        <w:t xml:space="preserve">антинаркотической межведомственной комиссии муниципального образования «Муниципальный округ Можгинский район Удмуртской Республики» </w:t>
      </w:r>
      <w:r>
        <w:rPr>
          <w:sz w:val="24"/>
          <w:szCs w:val="24"/>
        </w:rPr>
        <w:t>в 2022 году:</w:t>
      </w:r>
    </w:p>
    <w:p w:rsidR="002B091D" w:rsidRDefault="002B091D" w:rsidP="002B091D">
      <w:pPr>
        <w:widowControl/>
        <w:tabs>
          <w:tab w:val="left" w:pos="709"/>
        </w:tabs>
        <w:autoSpaceDE/>
        <w:autoSpaceDN/>
        <w:adjustRightInd/>
        <w:spacing w:line="276" w:lineRule="auto"/>
        <w:jc w:val="both"/>
        <w:rPr>
          <w:sz w:val="24"/>
          <w:szCs w:val="24"/>
        </w:rPr>
      </w:pPr>
      <w:r>
        <w:rPr>
          <w:sz w:val="24"/>
          <w:szCs w:val="24"/>
        </w:rPr>
        <w:tab/>
        <w:t xml:space="preserve">Дата проведения: </w:t>
      </w:r>
      <w:r w:rsidRPr="00347C8F">
        <w:rPr>
          <w:sz w:val="24"/>
          <w:szCs w:val="24"/>
        </w:rPr>
        <w:t xml:space="preserve">22 марта 2022 г. </w:t>
      </w:r>
    </w:p>
    <w:p w:rsidR="002B091D" w:rsidRPr="008F1833" w:rsidRDefault="002B091D" w:rsidP="002B091D">
      <w:pPr>
        <w:widowControl/>
        <w:tabs>
          <w:tab w:val="left" w:pos="709"/>
        </w:tabs>
        <w:autoSpaceDE/>
        <w:autoSpaceDN/>
        <w:adjustRightInd/>
        <w:spacing w:line="276" w:lineRule="auto"/>
        <w:jc w:val="both"/>
        <w:rPr>
          <w:b/>
          <w:sz w:val="24"/>
          <w:szCs w:val="24"/>
        </w:rPr>
      </w:pPr>
      <w:r w:rsidRPr="008F1833">
        <w:rPr>
          <w:b/>
          <w:sz w:val="24"/>
          <w:szCs w:val="24"/>
        </w:rPr>
        <w:t>Организация профилактической работы наркологического поста в МБОУ «Большеучинская СОШ»</w:t>
      </w:r>
    </w:p>
    <w:p w:rsidR="002B091D" w:rsidRPr="00DC7B27" w:rsidRDefault="002B091D" w:rsidP="002B091D">
      <w:pPr>
        <w:widowControl/>
        <w:tabs>
          <w:tab w:val="left" w:pos="709"/>
        </w:tabs>
        <w:autoSpaceDE/>
        <w:autoSpaceDN/>
        <w:adjustRightInd/>
        <w:spacing w:line="276" w:lineRule="auto"/>
        <w:ind w:firstLine="709"/>
        <w:jc w:val="both"/>
        <w:rPr>
          <w:sz w:val="24"/>
          <w:szCs w:val="24"/>
        </w:rPr>
      </w:pPr>
      <w:r w:rsidRPr="00DC7B27">
        <w:rPr>
          <w:sz w:val="24"/>
          <w:szCs w:val="24"/>
        </w:rPr>
        <w:tab/>
        <w:t>Решение:</w:t>
      </w:r>
    </w:p>
    <w:p w:rsidR="002B091D" w:rsidRPr="00DC7B27" w:rsidRDefault="002B091D" w:rsidP="002B091D">
      <w:pPr>
        <w:widowControl/>
        <w:tabs>
          <w:tab w:val="left" w:pos="709"/>
        </w:tabs>
        <w:autoSpaceDE/>
        <w:autoSpaceDN/>
        <w:adjustRightInd/>
        <w:spacing w:line="276" w:lineRule="auto"/>
        <w:ind w:firstLine="709"/>
        <w:jc w:val="both"/>
        <w:rPr>
          <w:sz w:val="24"/>
          <w:szCs w:val="24"/>
        </w:rPr>
      </w:pPr>
      <w:r w:rsidRPr="00DC7B27">
        <w:rPr>
          <w:sz w:val="24"/>
          <w:szCs w:val="24"/>
        </w:rPr>
        <w:t>4.1 Продолжить прививать детям навыки здорового образа жизни через проведение ежемесячных Дней здоровья, классные часы и встречи со специалистами, акций волонтеров.</w:t>
      </w:r>
    </w:p>
    <w:p w:rsidR="002B091D" w:rsidRPr="00DC7B27" w:rsidRDefault="002B091D" w:rsidP="002B091D">
      <w:pPr>
        <w:widowControl/>
        <w:tabs>
          <w:tab w:val="left" w:pos="709"/>
        </w:tabs>
        <w:autoSpaceDE/>
        <w:autoSpaceDN/>
        <w:adjustRightInd/>
        <w:spacing w:line="276" w:lineRule="auto"/>
        <w:ind w:firstLine="709"/>
        <w:jc w:val="both"/>
        <w:rPr>
          <w:sz w:val="24"/>
          <w:szCs w:val="24"/>
        </w:rPr>
      </w:pPr>
      <w:r w:rsidRPr="00DC7B27">
        <w:rPr>
          <w:sz w:val="24"/>
          <w:szCs w:val="24"/>
        </w:rPr>
        <w:t>4.2 Продолжить работу с классными руководителями и Советом обучающихся по отношению к алкоголю, наркотикам и табачным изделиям; внедрять позитивную профилактику в школьные уроки (уроки биологии, химии, ОБЖ, наличие пособий по профилактике вредных привычек). через проведение профилактических классных часов и встреч со специалистами, акций волонтеров.</w:t>
      </w:r>
    </w:p>
    <w:p w:rsidR="002B091D" w:rsidRPr="00DC7B27" w:rsidRDefault="002B091D" w:rsidP="002B091D">
      <w:pPr>
        <w:widowControl/>
        <w:tabs>
          <w:tab w:val="left" w:pos="709"/>
        </w:tabs>
        <w:autoSpaceDE/>
        <w:autoSpaceDN/>
        <w:adjustRightInd/>
        <w:spacing w:line="276" w:lineRule="auto"/>
        <w:ind w:firstLine="709"/>
        <w:jc w:val="both"/>
        <w:rPr>
          <w:sz w:val="24"/>
          <w:szCs w:val="24"/>
        </w:rPr>
      </w:pPr>
      <w:r w:rsidRPr="00DC7B27">
        <w:rPr>
          <w:sz w:val="24"/>
          <w:szCs w:val="24"/>
        </w:rPr>
        <w:t>4.3 Продолжить выявление детей «группы риска» и работа с ними:</w:t>
      </w:r>
    </w:p>
    <w:p w:rsidR="002B091D" w:rsidRPr="00DC7B27" w:rsidRDefault="002B091D" w:rsidP="002B091D">
      <w:pPr>
        <w:widowControl/>
        <w:tabs>
          <w:tab w:val="left" w:pos="709"/>
        </w:tabs>
        <w:autoSpaceDE/>
        <w:autoSpaceDN/>
        <w:adjustRightInd/>
        <w:spacing w:line="276" w:lineRule="auto"/>
        <w:ind w:firstLine="709"/>
        <w:jc w:val="both"/>
        <w:rPr>
          <w:sz w:val="24"/>
          <w:szCs w:val="24"/>
        </w:rPr>
      </w:pPr>
      <w:r w:rsidRPr="00DC7B27">
        <w:rPr>
          <w:sz w:val="24"/>
          <w:szCs w:val="24"/>
        </w:rPr>
        <w:t>•</w:t>
      </w:r>
      <w:r w:rsidRPr="00DC7B27">
        <w:rPr>
          <w:sz w:val="24"/>
          <w:szCs w:val="24"/>
        </w:rPr>
        <w:tab/>
        <w:t>Выявление патологии. Работа педагога-психолога по отдельному плану. Участие в социально-психологическом тестировании.</w:t>
      </w:r>
    </w:p>
    <w:p w:rsidR="002B091D" w:rsidRPr="00DC7B27" w:rsidRDefault="002B091D" w:rsidP="002B091D">
      <w:pPr>
        <w:widowControl/>
        <w:tabs>
          <w:tab w:val="left" w:pos="709"/>
        </w:tabs>
        <w:autoSpaceDE/>
        <w:autoSpaceDN/>
        <w:adjustRightInd/>
        <w:spacing w:line="276" w:lineRule="auto"/>
        <w:ind w:firstLine="709"/>
        <w:jc w:val="both"/>
        <w:rPr>
          <w:sz w:val="24"/>
          <w:szCs w:val="24"/>
        </w:rPr>
      </w:pPr>
      <w:r w:rsidRPr="00DC7B27">
        <w:rPr>
          <w:sz w:val="24"/>
          <w:szCs w:val="24"/>
        </w:rPr>
        <w:t>•</w:t>
      </w:r>
      <w:r w:rsidRPr="00DC7B27">
        <w:rPr>
          <w:sz w:val="24"/>
          <w:szCs w:val="24"/>
        </w:rPr>
        <w:tab/>
        <w:t>Социализация и адаптация детей группы риска (повышение самооценки, уверенности в себе, снятие напряжения, психотерапия творческим самовыражением и т.д.)</w:t>
      </w:r>
    </w:p>
    <w:p w:rsidR="002B091D" w:rsidRPr="00DC7B27" w:rsidRDefault="002B091D" w:rsidP="002B091D">
      <w:pPr>
        <w:widowControl/>
        <w:tabs>
          <w:tab w:val="left" w:pos="709"/>
        </w:tabs>
        <w:autoSpaceDE/>
        <w:autoSpaceDN/>
        <w:adjustRightInd/>
        <w:spacing w:line="276" w:lineRule="auto"/>
        <w:ind w:firstLine="709"/>
        <w:jc w:val="both"/>
        <w:rPr>
          <w:sz w:val="24"/>
          <w:szCs w:val="24"/>
        </w:rPr>
      </w:pPr>
      <w:r w:rsidRPr="00DC7B27">
        <w:rPr>
          <w:sz w:val="24"/>
          <w:szCs w:val="24"/>
        </w:rPr>
        <w:t>•</w:t>
      </w:r>
      <w:r w:rsidRPr="00DC7B27">
        <w:rPr>
          <w:sz w:val="24"/>
          <w:szCs w:val="24"/>
        </w:rPr>
        <w:tab/>
        <w:t>Работа с родителями данной группы (лекционные и практические занятия, создание групп взаимопомощи, обучение навыкам социально – поддерживающего и развивающего поведения в семье и во взаимоотношениях с детьми).</w:t>
      </w:r>
    </w:p>
    <w:p w:rsidR="002B091D" w:rsidRPr="00DC7B27" w:rsidRDefault="002B091D" w:rsidP="002B091D">
      <w:pPr>
        <w:widowControl/>
        <w:tabs>
          <w:tab w:val="left" w:pos="709"/>
        </w:tabs>
        <w:autoSpaceDE/>
        <w:autoSpaceDN/>
        <w:adjustRightInd/>
        <w:spacing w:line="276" w:lineRule="auto"/>
        <w:ind w:firstLine="709"/>
        <w:jc w:val="both"/>
        <w:rPr>
          <w:sz w:val="24"/>
          <w:szCs w:val="24"/>
        </w:rPr>
      </w:pPr>
      <w:r w:rsidRPr="00DC7B27">
        <w:rPr>
          <w:sz w:val="24"/>
          <w:szCs w:val="24"/>
        </w:rPr>
        <w:t>4.4 Продолжить работу с родителями (дать родителям необходимую информацию по проблеме, способствующую эффективному социально- поддерживающему и развивающему поведению; оказать помощь в осознании собственных семейных и социальных ресурсов, способствующих преодолению внутрисемейных проблем; выявить родителей, нуждающихся в профессиональной медико-психологической помощи; сформировать группы лидеров-родителей). Выступления на родительских собраниях Совета обучающихся.</w:t>
      </w:r>
    </w:p>
    <w:p w:rsidR="002B091D" w:rsidRPr="00DC7B27" w:rsidRDefault="002B091D" w:rsidP="002B091D">
      <w:pPr>
        <w:widowControl/>
        <w:tabs>
          <w:tab w:val="left" w:pos="709"/>
        </w:tabs>
        <w:autoSpaceDE/>
        <w:autoSpaceDN/>
        <w:adjustRightInd/>
        <w:spacing w:line="276" w:lineRule="auto"/>
        <w:ind w:firstLine="709"/>
        <w:jc w:val="both"/>
        <w:rPr>
          <w:sz w:val="24"/>
          <w:szCs w:val="24"/>
        </w:rPr>
      </w:pPr>
      <w:r w:rsidRPr="00DC7B27">
        <w:rPr>
          <w:sz w:val="24"/>
          <w:szCs w:val="24"/>
        </w:rPr>
        <w:t>4.5 Привлекать к работе социальные институты села: Большеучинскую врачебную амбулаторию, ДЮСШ, ЦСДКС, КДНиЗП, ЦЗН, ТО «Большеучинский»</w:t>
      </w:r>
    </w:p>
    <w:p w:rsidR="002B091D" w:rsidRPr="00DC7B27" w:rsidRDefault="002B091D" w:rsidP="002B091D">
      <w:pPr>
        <w:widowControl/>
        <w:tabs>
          <w:tab w:val="left" w:pos="709"/>
        </w:tabs>
        <w:autoSpaceDE/>
        <w:autoSpaceDN/>
        <w:adjustRightInd/>
        <w:spacing w:line="276" w:lineRule="auto"/>
        <w:ind w:firstLine="709"/>
        <w:jc w:val="both"/>
        <w:rPr>
          <w:sz w:val="24"/>
          <w:szCs w:val="24"/>
        </w:rPr>
      </w:pPr>
      <w:r w:rsidRPr="00DC7B27">
        <w:rPr>
          <w:sz w:val="24"/>
          <w:szCs w:val="24"/>
        </w:rPr>
        <w:t>4.6 Включить детей из семей «соцриска» в деятельность школьного медиацентра, мультстудии, в спортивные секции, заинтересовать их и дать возможность почувствовать себя нужными, работать над их самооценкой.</w:t>
      </w:r>
    </w:p>
    <w:p w:rsidR="002B091D" w:rsidRPr="00C6767B" w:rsidRDefault="002B091D" w:rsidP="002B091D">
      <w:pPr>
        <w:widowControl/>
        <w:tabs>
          <w:tab w:val="left" w:pos="709"/>
        </w:tabs>
        <w:autoSpaceDE/>
        <w:autoSpaceDN/>
        <w:adjustRightInd/>
        <w:spacing w:line="276" w:lineRule="auto"/>
        <w:ind w:firstLine="709"/>
        <w:jc w:val="both"/>
        <w:rPr>
          <w:sz w:val="24"/>
          <w:szCs w:val="24"/>
        </w:rPr>
      </w:pPr>
      <w:r>
        <w:rPr>
          <w:sz w:val="24"/>
          <w:szCs w:val="24"/>
        </w:rPr>
        <w:t xml:space="preserve"> </w:t>
      </w:r>
    </w:p>
    <w:p w:rsidR="002B091D" w:rsidRPr="00661825" w:rsidRDefault="002B091D" w:rsidP="002B091D">
      <w:pPr>
        <w:widowControl/>
        <w:tabs>
          <w:tab w:val="left" w:pos="709"/>
        </w:tabs>
        <w:autoSpaceDE/>
        <w:autoSpaceDN/>
        <w:adjustRightInd/>
        <w:spacing w:line="360" w:lineRule="auto"/>
        <w:ind w:left="360"/>
        <w:jc w:val="both"/>
        <w:rPr>
          <w:sz w:val="24"/>
          <w:szCs w:val="24"/>
        </w:rPr>
      </w:pPr>
      <w:r>
        <w:rPr>
          <w:sz w:val="24"/>
          <w:szCs w:val="24"/>
        </w:rPr>
        <w:t xml:space="preserve">Дата проведения: </w:t>
      </w:r>
      <w:r w:rsidRPr="00661825">
        <w:rPr>
          <w:sz w:val="24"/>
          <w:szCs w:val="24"/>
        </w:rPr>
        <w:t>28 июня 2022 года</w:t>
      </w:r>
    </w:p>
    <w:p w:rsidR="002B091D" w:rsidRPr="008F1833" w:rsidRDefault="002B091D" w:rsidP="002B091D">
      <w:pPr>
        <w:widowControl/>
        <w:tabs>
          <w:tab w:val="left" w:pos="709"/>
        </w:tabs>
        <w:autoSpaceDE/>
        <w:autoSpaceDN/>
        <w:adjustRightInd/>
        <w:spacing w:line="276" w:lineRule="auto"/>
        <w:jc w:val="both"/>
        <w:rPr>
          <w:b/>
          <w:sz w:val="24"/>
          <w:szCs w:val="24"/>
        </w:rPr>
      </w:pPr>
      <w:r w:rsidRPr="008F1833">
        <w:rPr>
          <w:b/>
          <w:sz w:val="24"/>
          <w:szCs w:val="24"/>
        </w:rPr>
        <w:t>О проведении в Можгинском районе антинаркотического месячника, посвященного Международному дню борьбы с наркоманией (26 июня)</w:t>
      </w:r>
      <w:r>
        <w:rPr>
          <w:b/>
          <w:sz w:val="24"/>
          <w:szCs w:val="24"/>
        </w:rPr>
        <w:t>.</w:t>
      </w:r>
    </w:p>
    <w:p w:rsidR="002B091D" w:rsidRPr="00F23908" w:rsidRDefault="002B091D" w:rsidP="002B091D">
      <w:pPr>
        <w:widowControl/>
        <w:tabs>
          <w:tab w:val="left" w:pos="709"/>
        </w:tabs>
        <w:autoSpaceDE/>
        <w:autoSpaceDN/>
        <w:adjustRightInd/>
        <w:spacing w:line="276" w:lineRule="auto"/>
        <w:ind w:firstLine="709"/>
        <w:jc w:val="both"/>
        <w:rPr>
          <w:sz w:val="24"/>
          <w:szCs w:val="24"/>
        </w:rPr>
      </w:pPr>
      <w:r w:rsidRPr="00F23908">
        <w:rPr>
          <w:sz w:val="24"/>
          <w:szCs w:val="24"/>
        </w:rPr>
        <w:t>РЕШИЛИ:</w:t>
      </w:r>
    </w:p>
    <w:p w:rsidR="002B091D" w:rsidRPr="00F23908" w:rsidRDefault="002B091D" w:rsidP="002B091D">
      <w:pPr>
        <w:widowControl/>
        <w:tabs>
          <w:tab w:val="left" w:pos="709"/>
        </w:tabs>
        <w:autoSpaceDE/>
        <w:autoSpaceDN/>
        <w:adjustRightInd/>
        <w:spacing w:line="276" w:lineRule="auto"/>
        <w:ind w:firstLine="709"/>
        <w:jc w:val="both"/>
        <w:rPr>
          <w:sz w:val="24"/>
          <w:szCs w:val="24"/>
        </w:rPr>
      </w:pPr>
      <w:r w:rsidRPr="00F23908">
        <w:rPr>
          <w:sz w:val="24"/>
          <w:szCs w:val="24"/>
        </w:rPr>
        <w:t>3.1. Информацию о проведении в Можгинском районе антинаркотического месячника, посвященного Международному дню борьбы с наркоманией принять к сведению.</w:t>
      </w:r>
    </w:p>
    <w:p w:rsidR="002B091D" w:rsidRPr="00F23908" w:rsidRDefault="002B091D" w:rsidP="002B091D">
      <w:pPr>
        <w:widowControl/>
        <w:tabs>
          <w:tab w:val="left" w:pos="709"/>
        </w:tabs>
        <w:autoSpaceDE/>
        <w:autoSpaceDN/>
        <w:adjustRightInd/>
        <w:spacing w:line="276" w:lineRule="auto"/>
        <w:ind w:firstLine="709"/>
        <w:jc w:val="both"/>
        <w:rPr>
          <w:sz w:val="24"/>
          <w:szCs w:val="24"/>
        </w:rPr>
      </w:pPr>
      <w:r w:rsidRPr="00F23908">
        <w:rPr>
          <w:sz w:val="24"/>
          <w:szCs w:val="24"/>
        </w:rPr>
        <w:t xml:space="preserve">3.2. Продолжить совместную работу субъектов профилактики по антинаркотической деятельности в образовательных организациях Можгинского района во втором полугодии 2022 года. </w:t>
      </w:r>
    </w:p>
    <w:p w:rsidR="002B091D" w:rsidRPr="00F23908" w:rsidRDefault="002B091D" w:rsidP="002B091D">
      <w:pPr>
        <w:widowControl/>
        <w:tabs>
          <w:tab w:val="left" w:pos="709"/>
        </w:tabs>
        <w:autoSpaceDE/>
        <w:autoSpaceDN/>
        <w:adjustRightInd/>
        <w:spacing w:line="276" w:lineRule="auto"/>
        <w:ind w:firstLine="709"/>
        <w:jc w:val="both"/>
        <w:rPr>
          <w:sz w:val="24"/>
          <w:szCs w:val="24"/>
        </w:rPr>
      </w:pPr>
      <w:r w:rsidRPr="00F23908">
        <w:rPr>
          <w:sz w:val="24"/>
          <w:szCs w:val="24"/>
        </w:rPr>
        <w:lastRenderedPageBreak/>
        <w:t>3.3. Продолжить эффективное использование денежных средств, выделенных в рамках муниципальной программы «Безопасность» на 2015-2024 гг.-«Комплексные меры противодействия немедицинскому потреблению наркотических средств и их незаконному обороту в МО «Муниципальный округ Можгинский район Удмуртской Республики» во втором полугодии 2022 г.</w:t>
      </w:r>
    </w:p>
    <w:p w:rsidR="002B091D" w:rsidRPr="00F23908" w:rsidRDefault="002B091D" w:rsidP="002B091D">
      <w:pPr>
        <w:widowControl/>
        <w:tabs>
          <w:tab w:val="left" w:pos="709"/>
        </w:tabs>
        <w:autoSpaceDE/>
        <w:autoSpaceDN/>
        <w:adjustRightInd/>
        <w:spacing w:line="276" w:lineRule="auto"/>
        <w:ind w:firstLine="709"/>
        <w:jc w:val="both"/>
        <w:rPr>
          <w:sz w:val="24"/>
          <w:szCs w:val="24"/>
        </w:rPr>
      </w:pPr>
      <w:r w:rsidRPr="00F23908">
        <w:rPr>
          <w:sz w:val="24"/>
          <w:szCs w:val="24"/>
        </w:rPr>
        <w:t>3.4.  Представителям группы по контролю за оборотом наркотиков ГУ «Межмуниципального отдела МВД России «Можгинский» продолжить проведение тематических лекций в образовательных организация по недопущению правонарушений и совершению преступлений, связанных с незаконным оборотом наркотиков.</w:t>
      </w:r>
    </w:p>
    <w:p w:rsidR="002B091D" w:rsidRPr="00F23908" w:rsidRDefault="002B091D" w:rsidP="002B091D">
      <w:pPr>
        <w:widowControl/>
        <w:tabs>
          <w:tab w:val="left" w:pos="709"/>
        </w:tabs>
        <w:autoSpaceDE/>
        <w:autoSpaceDN/>
        <w:adjustRightInd/>
        <w:spacing w:line="276" w:lineRule="auto"/>
        <w:ind w:firstLine="709"/>
        <w:jc w:val="both"/>
        <w:rPr>
          <w:sz w:val="24"/>
          <w:szCs w:val="24"/>
        </w:rPr>
      </w:pPr>
      <w:r w:rsidRPr="00F23908">
        <w:rPr>
          <w:sz w:val="24"/>
          <w:szCs w:val="24"/>
        </w:rPr>
        <w:t>3.5. Продолжить работу по профилактике употребления психоактивных веществ с несовершеннолетними, находящимися на обслуживании в филиале республиканского КЦСОН в городе Можге и Можгинском районе в каникулярный период.</w:t>
      </w:r>
    </w:p>
    <w:p w:rsidR="002B091D" w:rsidRDefault="002B091D" w:rsidP="002B091D">
      <w:pPr>
        <w:widowControl/>
        <w:tabs>
          <w:tab w:val="left" w:pos="709"/>
        </w:tabs>
        <w:autoSpaceDE/>
        <w:autoSpaceDN/>
        <w:adjustRightInd/>
        <w:spacing w:line="276" w:lineRule="auto"/>
        <w:ind w:firstLine="709"/>
        <w:jc w:val="both"/>
        <w:rPr>
          <w:sz w:val="24"/>
          <w:szCs w:val="24"/>
        </w:rPr>
      </w:pPr>
      <w:r w:rsidRPr="00F23908">
        <w:rPr>
          <w:sz w:val="24"/>
          <w:szCs w:val="24"/>
        </w:rPr>
        <w:t>3.6.</w:t>
      </w:r>
      <w:r w:rsidRPr="00F23908">
        <w:rPr>
          <w:sz w:val="24"/>
          <w:szCs w:val="24"/>
        </w:rPr>
        <w:tab/>
        <w:t>Специалистами филиала республиканского КЦСОН в городе Можге и Можгинском районе использовать активные формы работы с привлечением законных представителей.</w:t>
      </w:r>
    </w:p>
    <w:p w:rsidR="002B091D" w:rsidRDefault="002B091D" w:rsidP="002B091D">
      <w:pPr>
        <w:widowControl/>
        <w:tabs>
          <w:tab w:val="left" w:pos="709"/>
        </w:tabs>
        <w:autoSpaceDE/>
        <w:autoSpaceDN/>
        <w:adjustRightInd/>
        <w:spacing w:line="276" w:lineRule="auto"/>
        <w:ind w:firstLine="709"/>
        <w:jc w:val="both"/>
        <w:rPr>
          <w:sz w:val="24"/>
          <w:szCs w:val="24"/>
        </w:rPr>
      </w:pPr>
    </w:p>
    <w:p w:rsidR="002B091D" w:rsidRDefault="002B091D" w:rsidP="002B091D">
      <w:pPr>
        <w:widowControl/>
        <w:tabs>
          <w:tab w:val="left" w:pos="709"/>
        </w:tabs>
        <w:autoSpaceDE/>
        <w:autoSpaceDN/>
        <w:adjustRightInd/>
        <w:spacing w:line="276" w:lineRule="auto"/>
        <w:ind w:firstLine="709"/>
        <w:jc w:val="both"/>
        <w:rPr>
          <w:sz w:val="24"/>
          <w:szCs w:val="24"/>
        </w:rPr>
      </w:pPr>
      <w:r>
        <w:rPr>
          <w:sz w:val="24"/>
          <w:szCs w:val="24"/>
        </w:rPr>
        <w:t>Дата проведения: 26 декабря 2022</w:t>
      </w:r>
      <w:r w:rsidRPr="00AE0230">
        <w:rPr>
          <w:sz w:val="24"/>
          <w:szCs w:val="24"/>
        </w:rPr>
        <w:t xml:space="preserve"> г</w:t>
      </w:r>
      <w:r>
        <w:rPr>
          <w:sz w:val="24"/>
          <w:szCs w:val="24"/>
        </w:rPr>
        <w:t>.</w:t>
      </w:r>
    </w:p>
    <w:p w:rsidR="002B091D" w:rsidRPr="00661825" w:rsidRDefault="002B091D" w:rsidP="002B091D">
      <w:pPr>
        <w:widowControl/>
        <w:tabs>
          <w:tab w:val="left" w:pos="284"/>
        </w:tabs>
        <w:autoSpaceDE/>
        <w:autoSpaceDN/>
        <w:adjustRightInd/>
        <w:spacing w:after="160" w:line="276" w:lineRule="auto"/>
        <w:contextualSpacing/>
        <w:jc w:val="both"/>
        <w:rPr>
          <w:rFonts w:eastAsia="Calibri"/>
          <w:b/>
          <w:sz w:val="24"/>
          <w:szCs w:val="24"/>
          <w:lang w:eastAsia="en-US"/>
        </w:rPr>
      </w:pPr>
      <w:r w:rsidRPr="00661825">
        <w:rPr>
          <w:rFonts w:eastAsia="Calibri"/>
          <w:b/>
          <w:sz w:val="24"/>
          <w:szCs w:val="24"/>
          <w:lang w:eastAsia="en-US"/>
        </w:rPr>
        <w:t>Оперативная обстановка ВИЧ-инфекции в Удмуртской Республике и на территории Можгинского района.</w:t>
      </w:r>
      <w:r w:rsidRPr="00661825">
        <w:rPr>
          <w:rFonts w:ascii="Calibri" w:eastAsia="Calibri" w:hAnsi="Calibri"/>
          <w:sz w:val="22"/>
          <w:szCs w:val="22"/>
          <w:lang w:eastAsia="en-US"/>
        </w:rPr>
        <w:t xml:space="preserve"> </w:t>
      </w:r>
    </w:p>
    <w:p w:rsidR="002B091D" w:rsidRPr="00661825" w:rsidRDefault="002B091D" w:rsidP="002B091D">
      <w:pPr>
        <w:widowControl/>
        <w:autoSpaceDE/>
        <w:autoSpaceDN/>
        <w:adjustRightInd/>
        <w:spacing w:line="276" w:lineRule="auto"/>
        <w:ind w:left="426" w:hanging="360"/>
        <w:jc w:val="both"/>
        <w:rPr>
          <w:rFonts w:eastAsia="Calibri"/>
          <w:sz w:val="24"/>
          <w:szCs w:val="24"/>
          <w:lang w:eastAsia="en-US"/>
        </w:rPr>
      </w:pPr>
      <w:r w:rsidRPr="00661825">
        <w:rPr>
          <w:rFonts w:eastAsia="Calibri"/>
          <w:sz w:val="24"/>
          <w:szCs w:val="24"/>
          <w:lang w:eastAsia="en-US"/>
        </w:rPr>
        <w:t>Докладчик: Булатов Загит Загирович – исполняющий обязанности Можгинского зонального центра БУЗ УР «УРЦ СПИД и ИЗ»</w:t>
      </w:r>
    </w:p>
    <w:p w:rsidR="002B091D" w:rsidRPr="00661825" w:rsidRDefault="002B091D" w:rsidP="002B091D">
      <w:pPr>
        <w:widowControl/>
        <w:autoSpaceDE/>
        <w:autoSpaceDN/>
        <w:adjustRightInd/>
        <w:spacing w:line="276" w:lineRule="auto"/>
        <w:ind w:left="426" w:hanging="360"/>
        <w:jc w:val="both"/>
        <w:rPr>
          <w:rFonts w:eastAsia="Calibri"/>
          <w:bCs/>
          <w:sz w:val="24"/>
          <w:szCs w:val="24"/>
          <w:lang w:eastAsia="en-US"/>
        </w:rPr>
      </w:pPr>
      <w:r w:rsidRPr="00661825">
        <w:rPr>
          <w:rFonts w:eastAsia="Calibri"/>
          <w:bCs/>
          <w:sz w:val="24"/>
          <w:szCs w:val="24"/>
          <w:lang w:eastAsia="en-US"/>
        </w:rPr>
        <w:t>РЕШИЛИ:</w:t>
      </w:r>
    </w:p>
    <w:p w:rsidR="002B091D" w:rsidRPr="00661825" w:rsidRDefault="002B091D" w:rsidP="002B091D">
      <w:pPr>
        <w:widowControl/>
        <w:numPr>
          <w:ilvl w:val="1"/>
          <w:numId w:val="4"/>
        </w:numPr>
        <w:autoSpaceDE/>
        <w:autoSpaceDN/>
        <w:adjustRightInd/>
        <w:spacing w:after="160" w:line="276" w:lineRule="auto"/>
        <w:ind w:left="426"/>
        <w:contextualSpacing/>
        <w:jc w:val="both"/>
        <w:rPr>
          <w:rFonts w:eastAsia="Calibri"/>
          <w:sz w:val="24"/>
          <w:szCs w:val="24"/>
          <w:lang w:eastAsia="en-US"/>
        </w:rPr>
      </w:pPr>
      <w:r w:rsidRPr="00661825">
        <w:rPr>
          <w:rFonts w:eastAsia="Calibri"/>
          <w:sz w:val="24"/>
          <w:szCs w:val="24"/>
          <w:lang w:eastAsia="en-US"/>
        </w:rPr>
        <w:t xml:space="preserve"> Информацию по оперативной обстановке ВИЧ-инфекции в Удмуртской Республике и на территории Можгинского района принять к сведению.</w:t>
      </w:r>
    </w:p>
    <w:p w:rsidR="002B091D" w:rsidRPr="00661825" w:rsidRDefault="002B091D" w:rsidP="002B091D">
      <w:pPr>
        <w:widowControl/>
        <w:numPr>
          <w:ilvl w:val="1"/>
          <w:numId w:val="4"/>
        </w:numPr>
        <w:autoSpaceDE/>
        <w:autoSpaceDN/>
        <w:adjustRightInd/>
        <w:spacing w:after="160" w:line="276" w:lineRule="auto"/>
        <w:ind w:left="426"/>
        <w:contextualSpacing/>
        <w:rPr>
          <w:rFonts w:eastAsia="Calibri"/>
          <w:sz w:val="24"/>
          <w:szCs w:val="24"/>
          <w:lang w:eastAsia="en-US"/>
        </w:rPr>
      </w:pPr>
      <w:r w:rsidRPr="00661825">
        <w:rPr>
          <w:rFonts w:eastAsia="Calibri"/>
          <w:sz w:val="24"/>
          <w:szCs w:val="24"/>
          <w:lang w:eastAsia="en-US"/>
        </w:rPr>
        <w:t xml:space="preserve"> Информацию по оперативной обстановке ВИЧ-инфекции в Удмуртской Республике и на территории Можгинского района предоставлять ежеквартально.</w:t>
      </w:r>
    </w:p>
    <w:p w:rsidR="002B091D" w:rsidRPr="00661825" w:rsidRDefault="002B091D" w:rsidP="002B091D">
      <w:pPr>
        <w:widowControl/>
        <w:numPr>
          <w:ilvl w:val="1"/>
          <w:numId w:val="4"/>
        </w:numPr>
        <w:autoSpaceDE/>
        <w:autoSpaceDN/>
        <w:adjustRightInd/>
        <w:spacing w:after="160" w:line="276" w:lineRule="auto"/>
        <w:ind w:left="426"/>
        <w:contextualSpacing/>
        <w:rPr>
          <w:rFonts w:eastAsia="Calibri"/>
          <w:sz w:val="24"/>
          <w:szCs w:val="24"/>
          <w:lang w:eastAsia="en-US"/>
        </w:rPr>
      </w:pPr>
      <w:r w:rsidRPr="00661825">
        <w:rPr>
          <w:rFonts w:eastAsia="Calibri"/>
          <w:sz w:val="24"/>
          <w:szCs w:val="24"/>
          <w:lang w:eastAsia="en-US"/>
        </w:rPr>
        <w:t xml:space="preserve"> Продолжить совместную работу с МБУЗ «Можгинская ЦРБ».</w:t>
      </w:r>
    </w:p>
    <w:p w:rsidR="002B091D" w:rsidRPr="00661825" w:rsidRDefault="002B091D" w:rsidP="002B091D">
      <w:pPr>
        <w:widowControl/>
        <w:numPr>
          <w:ilvl w:val="1"/>
          <w:numId w:val="4"/>
        </w:numPr>
        <w:autoSpaceDE/>
        <w:autoSpaceDN/>
        <w:adjustRightInd/>
        <w:spacing w:after="160" w:line="276" w:lineRule="auto"/>
        <w:ind w:left="426"/>
        <w:jc w:val="both"/>
        <w:rPr>
          <w:sz w:val="24"/>
          <w:szCs w:val="24"/>
        </w:rPr>
      </w:pPr>
      <w:r w:rsidRPr="00661825">
        <w:rPr>
          <w:sz w:val="24"/>
          <w:szCs w:val="24"/>
        </w:rPr>
        <w:t xml:space="preserve"> АУ УР "Редакция газеты "Можгинские вести" совместно с Можгинским наркологическим диспансером проработать вопрос создания видеороликов с бывшими наркоманами.</w:t>
      </w:r>
    </w:p>
    <w:p w:rsidR="002B091D" w:rsidRPr="00F23908" w:rsidRDefault="002B091D" w:rsidP="002B091D">
      <w:pPr>
        <w:widowControl/>
        <w:tabs>
          <w:tab w:val="left" w:pos="709"/>
        </w:tabs>
        <w:autoSpaceDE/>
        <w:autoSpaceDN/>
        <w:adjustRightInd/>
        <w:spacing w:line="276" w:lineRule="auto"/>
        <w:ind w:firstLine="709"/>
        <w:jc w:val="both"/>
        <w:rPr>
          <w:sz w:val="24"/>
          <w:szCs w:val="24"/>
        </w:rPr>
      </w:pPr>
    </w:p>
    <w:p w:rsidR="002B091D" w:rsidRPr="007B2CCC" w:rsidRDefault="002B091D" w:rsidP="002B091D">
      <w:pPr>
        <w:widowControl/>
        <w:numPr>
          <w:ilvl w:val="0"/>
          <w:numId w:val="1"/>
        </w:numPr>
        <w:tabs>
          <w:tab w:val="left" w:pos="426"/>
        </w:tabs>
        <w:autoSpaceDE/>
        <w:autoSpaceDN/>
        <w:adjustRightInd/>
        <w:jc w:val="both"/>
        <w:rPr>
          <w:b/>
          <w:sz w:val="24"/>
          <w:szCs w:val="24"/>
          <w:u w:val="single"/>
        </w:rPr>
      </w:pPr>
      <w:r w:rsidRPr="007B2CCC">
        <w:rPr>
          <w:b/>
          <w:sz w:val="24"/>
          <w:szCs w:val="24"/>
          <w:u w:val="single"/>
        </w:rPr>
        <w:t xml:space="preserve">Профилактические мероприятия, проведенные на территории муниципального образования «Муниципальный округ Можгинский район Удмуртской Республики» </w:t>
      </w:r>
      <w:r>
        <w:rPr>
          <w:b/>
          <w:sz w:val="24"/>
          <w:szCs w:val="24"/>
          <w:u w:val="single"/>
        </w:rPr>
        <w:t>в 2022 году.</w:t>
      </w:r>
      <w:r w:rsidRPr="007B2CCC">
        <w:rPr>
          <w:b/>
          <w:sz w:val="24"/>
          <w:szCs w:val="24"/>
          <w:u w:val="single"/>
        </w:rPr>
        <w:t xml:space="preserve"> </w:t>
      </w:r>
    </w:p>
    <w:p w:rsidR="002B091D" w:rsidRDefault="002B091D" w:rsidP="002B091D">
      <w:pPr>
        <w:jc w:val="both"/>
        <w:rPr>
          <w:sz w:val="24"/>
          <w:szCs w:val="24"/>
        </w:rPr>
      </w:pPr>
      <w:r>
        <w:rPr>
          <w:sz w:val="24"/>
          <w:szCs w:val="24"/>
        </w:rPr>
        <w:t>- Х</w:t>
      </w:r>
      <w:r w:rsidRPr="00AE1A86">
        <w:rPr>
          <w:sz w:val="24"/>
          <w:szCs w:val="24"/>
        </w:rPr>
        <w:t>оккей на валенках «Шайба ловких». К</w:t>
      </w:r>
      <w:r>
        <w:rPr>
          <w:sz w:val="24"/>
          <w:szCs w:val="24"/>
        </w:rPr>
        <w:t>устовые соревнования по хоккею</w:t>
      </w:r>
      <w:r w:rsidRPr="00AE1A86">
        <w:rPr>
          <w:sz w:val="24"/>
          <w:szCs w:val="24"/>
        </w:rPr>
        <w:t xml:space="preserve"> </w:t>
      </w:r>
      <w:r>
        <w:rPr>
          <w:sz w:val="24"/>
          <w:szCs w:val="24"/>
        </w:rPr>
        <w:t>(</w:t>
      </w:r>
      <w:r w:rsidRPr="00AE1A86">
        <w:rPr>
          <w:sz w:val="24"/>
          <w:szCs w:val="24"/>
        </w:rPr>
        <w:t>Горнякский С</w:t>
      </w:r>
      <w:r>
        <w:rPr>
          <w:sz w:val="24"/>
          <w:szCs w:val="24"/>
        </w:rPr>
        <w:t xml:space="preserve">ельский </w:t>
      </w:r>
      <w:r w:rsidRPr="00AE1A86">
        <w:rPr>
          <w:sz w:val="24"/>
          <w:szCs w:val="24"/>
        </w:rPr>
        <w:t>Д</w:t>
      </w:r>
      <w:r>
        <w:rPr>
          <w:sz w:val="24"/>
          <w:szCs w:val="24"/>
        </w:rPr>
        <w:t xml:space="preserve">ом </w:t>
      </w:r>
      <w:r w:rsidRPr="00AE1A86">
        <w:rPr>
          <w:sz w:val="24"/>
          <w:szCs w:val="24"/>
        </w:rPr>
        <w:t>к</w:t>
      </w:r>
      <w:r>
        <w:rPr>
          <w:sz w:val="24"/>
          <w:szCs w:val="24"/>
        </w:rPr>
        <w:t>ультуры),</w:t>
      </w:r>
    </w:p>
    <w:p w:rsidR="002B091D" w:rsidRPr="00AE1A86" w:rsidRDefault="002B091D" w:rsidP="002B091D">
      <w:pPr>
        <w:jc w:val="both"/>
        <w:rPr>
          <w:sz w:val="24"/>
          <w:szCs w:val="24"/>
        </w:rPr>
      </w:pPr>
      <w:r>
        <w:rPr>
          <w:sz w:val="24"/>
          <w:szCs w:val="24"/>
        </w:rPr>
        <w:t xml:space="preserve">- </w:t>
      </w:r>
      <w:r w:rsidRPr="00AE1A86">
        <w:rPr>
          <w:sz w:val="24"/>
          <w:szCs w:val="24"/>
        </w:rPr>
        <w:t>Конкурс плакатов антинаркотической направленности среди осужденных ФКУ ИК-6 УФСИН России по УР в рамках Общероссийской акции «Сообщи, где торгуют смертью</w:t>
      </w:r>
      <w:r>
        <w:rPr>
          <w:sz w:val="24"/>
          <w:szCs w:val="24"/>
        </w:rPr>
        <w:t>»,</w:t>
      </w:r>
    </w:p>
    <w:p w:rsidR="002B091D" w:rsidRDefault="002B091D" w:rsidP="002B091D">
      <w:pPr>
        <w:jc w:val="both"/>
        <w:rPr>
          <w:color w:val="000000"/>
          <w:sz w:val="24"/>
          <w:szCs w:val="24"/>
        </w:rPr>
      </w:pPr>
      <w:r>
        <w:rPr>
          <w:b/>
          <w:sz w:val="24"/>
          <w:szCs w:val="24"/>
        </w:rPr>
        <w:t xml:space="preserve">- </w:t>
      </w:r>
      <w:r w:rsidRPr="00AE1A86">
        <w:rPr>
          <w:color w:val="000000"/>
          <w:sz w:val="24"/>
          <w:szCs w:val="24"/>
        </w:rPr>
        <w:t>Районный конкурс постановок социальных спектаклей антинаркотической направленности</w:t>
      </w:r>
      <w:r>
        <w:rPr>
          <w:color w:val="000000"/>
          <w:sz w:val="24"/>
          <w:szCs w:val="24"/>
        </w:rPr>
        <w:t xml:space="preserve"> (</w:t>
      </w:r>
      <w:r w:rsidRPr="00AE1A86">
        <w:rPr>
          <w:sz w:val="24"/>
          <w:szCs w:val="24"/>
        </w:rPr>
        <w:t>Р</w:t>
      </w:r>
      <w:r>
        <w:rPr>
          <w:sz w:val="24"/>
          <w:szCs w:val="24"/>
        </w:rPr>
        <w:t xml:space="preserve">айонный </w:t>
      </w:r>
      <w:r w:rsidRPr="00AE1A86">
        <w:rPr>
          <w:sz w:val="24"/>
          <w:szCs w:val="24"/>
        </w:rPr>
        <w:t>Д</w:t>
      </w:r>
      <w:r>
        <w:rPr>
          <w:sz w:val="24"/>
          <w:szCs w:val="24"/>
        </w:rPr>
        <w:t xml:space="preserve">ом </w:t>
      </w:r>
      <w:r w:rsidRPr="00AE1A86">
        <w:rPr>
          <w:sz w:val="24"/>
          <w:szCs w:val="24"/>
        </w:rPr>
        <w:t>к</w:t>
      </w:r>
      <w:r>
        <w:rPr>
          <w:sz w:val="24"/>
          <w:szCs w:val="24"/>
        </w:rPr>
        <w:t>ультуры</w:t>
      </w:r>
      <w:r w:rsidRPr="00AE1A86">
        <w:rPr>
          <w:sz w:val="24"/>
          <w:szCs w:val="24"/>
        </w:rPr>
        <w:t xml:space="preserve"> совместно с отделом молодежной политики</w:t>
      </w:r>
      <w:r>
        <w:rPr>
          <w:sz w:val="24"/>
          <w:szCs w:val="24"/>
        </w:rPr>
        <w:t>),</w:t>
      </w:r>
    </w:p>
    <w:p w:rsidR="002B091D" w:rsidRDefault="002B091D" w:rsidP="002B091D">
      <w:pPr>
        <w:jc w:val="both"/>
        <w:rPr>
          <w:color w:val="000000"/>
          <w:sz w:val="24"/>
          <w:szCs w:val="24"/>
        </w:rPr>
      </w:pPr>
      <w:r>
        <w:rPr>
          <w:color w:val="000000"/>
          <w:sz w:val="24"/>
          <w:szCs w:val="24"/>
        </w:rPr>
        <w:t xml:space="preserve">- </w:t>
      </w:r>
      <w:r w:rsidRPr="00AE1A86">
        <w:rPr>
          <w:color w:val="000000"/>
          <w:sz w:val="24"/>
          <w:szCs w:val="24"/>
        </w:rPr>
        <w:t>«Кустовые соревнования по волейболу</w:t>
      </w:r>
      <w:r>
        <w:rPr>
          <w:color w:val="000000"/>
          <w:sz w:val="24"/>
          <w:szCs w:val="24"/>
        </w:rPr>
        <w:t>»</w:t>
      </w:r>
      <w:r w:rsidRPr="00AE1A86">
        <w:rPr>
          <w:color w:val="000000"/>
          <w:sz w:val="24"/>
          <w:szCs w:val="24"/>
        </w:rPr>
        <w:t xml:space="preserve"> </w:t>
      </w:r>
      <w:r>
        <w:rPr>
          <w:color w:val="000000"/>
          <w:sz w:val="24"/>
          <w:szCs w:val="24"/>
        </w:rPr>
        <w:t>(</w:t>
      </w:r>
      <w:r w:rsidRPr="00AE1A86">
        <w:rPr>
          <w:color w:val="000000"/>
          <w:sz w:val="24"/>
          <w:szCs w:val="24"/>
        </w:rPr>
        <w:t>Нижневишурский Д</w:t>
      </w:r>
      <w:r>
        <w:rPr>
          <w:color w:val="000000"/>
          <w:sz w:val="24"/>
          <w:szCs w:val="24"/>
        </w:rPr>
        <w:t xml:space="preserve">ом </w:t>
      </w:r>
      <w:r w:rsidRPr="00AE1A86">
        <w:rPr>
          <w:color w:val="000000"/>
          <w:sz w:val="24"/>
          <w:szCs w:val="24"/>
        </w:rPr>
        <w:t>к</w:t>
      </w:r>
      <w:r>
        <w:rPr>
          <w:color w:val="000000"/>
          <w:sz w:val="24"/>
          <w:szCs w:val="24"/>
        </w:rPr>
        <w:t>ультуры),</w:t>
      </w:r>
    </w:p>
    <w:p w:rsidR="002B091D" w:rsidRDefault="002B091D" w:rsidP="002B091D">
      <w:pPr>
        <w:rPr>
          <w:sz w:val="24"/>
          <w:szCs w:val="24"/>
        </w:rPr>
      </w:pPr>
      <w:r>
        <w:rPr>
          <w:color w:val="000000"/>
          <w:sz w:val="24"/>
          <w:szCs w:val="24"/>
        </w:rPr>
        <w:t xml:space="preserve">- </w:t>
      </w:r>
      <w:r w:rsidRPr="003D07B2">
        <w:rPr>
          <w:color w:val="000000"/>
          <w:sz w:val="24"/>
          <w:szCs w:val="24"/>
        </w:rPr>
        <w:t>Районные соревнования "Веселые старты" среди учащихся 2-4 классов в рамках антинаркотической компании</w:t>
      </w:r>
      <w:r>
        <w:rPr>
          <w:color w:val="000000"/>
          <w:sz w:val="24"/>
          <w:szCs w:val="24"/>
        </w:rPr>
        <w:t xml:space="preserve"> (</w:t>
      </w:r>
      <w:r w:rsidRPr="003D07B2">
        <w:rPr>
          <w:color w:val="000000"/>
          <w:sz w:val="24"/>
          <w:szCs w:val="24"/>
        </w:rPr>
        <w:t>МБОУ Русско-Сюгаильская СОШ</w:t>
      </w:r>
      <w:r>
        <w:rPr>
          <w:color w:val="000000"/>
          <w:sz w:val="24"/>
          <w:szCs w:val="24"/>
        </w:rPr>
        <w:t>),</w:t>
      </w:r>
      <w:r w:rsidRPr="007B2CCC">
        <w:rPr>
          <w:sz w:val="24"/>
          <w:szCs w:val="24"/>
        </w:rPr>
        <w:t xml:space="preserve"> </w:t>
      </w:r>
    </w:p>
    <w:p w:rsidR="002B091D" w:rsidRDefault="002B091D" w:rsidP="002B091D">
      <w:pPr>
        <w:rPr>
          <w:sz w:val="24"/>
          <w:szCs w:val="24"/>
        </w:rPr>
      </w:pPr>
      <w:r>
        <w:rPr>
          <w:sz w:val="24"/>
          <w:szCs w:val="24"/>
        </w:rPr>
        <w:t xml:space="preserve">- </w:t>
      </w:r>
      <w:r w:rsidRPr="00DC7B27">
        <w:rPr>
          <w:sz w:val="24"/>
          <w:szCs w:val="24"/>
        </w:rPr>
        <w:t>Спортивно-игровая программа "Дыши легко, живи свободно!" в рамках антинаркотической компании</w:t>
      </w:r>
      <w:r>
        <w:rPr>
          <w:sz w:val="24"/>
          <w:szCs w:val="24"/>
        </w:rPr>
        <w:t xml:space="preserve"> (</w:t>
      </w:r>
      <w:r w:rsidRPr="00DC7B27">
        <w:rPr>
          <w:sz w:val="24"/>
          <w:szCs w:val="24"/>
        </w:rPr>
        <w:t>МБОУ Малосюгинская СОШ</w:t>
      </w:r>
      <w:r>
        <w:rPr>
          <w:sz w:val="24"/>
          <w:szCs w:val="24"/>
        </w:rPr>
        <w:t>),</w:t>
      </w:r>
    </w:p>
    <w:p w:rsidR="002B091D" w:rsidRDefault="002B091D" w:rsidP="002B091D">
      <w:pPr>
        <w:rPr>
          <w:sz w:val="24"/>
          <w:szCs w:val="24"/>
        </w:rPr>
      </w:pPr>
      <w:r>
        <w:rPr>
          <w:sz w:val="24"/>
          <w:szCs w:val="24"/>
        </w:rPr>
        <w:t xml:space="preserve">- </w:t>
      </w:r>
      <w:r w:rsidRPr="00DC7B27">
        <w:rPr>
          <w:sz w:val="24"/>
          <w:szCs w:val="24"/>
        </w:rPr>
        <w:t>Районные коммунарские сборы «Этот мир лучше без наркотиков»</w:t>
      </w:r>
      <w:r w:rsidRPr="007B2CCC">
        <w:rPr>
          <w:sz w:val="24"/>
          <w:szCs w:val="24"/>
        </w:rPr>
        <w:t xml:space="preserve"> </w:t>
      </w:r>
      <w:r>
        <w:rPr>
          <w:sz w:val="24"/>
          <w:szCs w:val="24"/>
        </w:rPr>
        <w:t>(</w:t>
      </w:r>
      <w:r w:rsidRPr="00DC7B27">
        <w:rPr>
          <w:sz w:val="24"/>
          <w:szCs w:val="24"/>
        </w:rPr>
        <w:t>МБОУ «Можгинская СОШ»</w:t>
      </w:r>
      <w:r>
        <w:rPr>
          <w:sz w:val="24"/>
          <w:szCs w:val="24"/>
        </w:rPr>
        <w:t>),</w:t>
      </w:r>
    </w:p>
    <w:p w:rsidR="002B091D" w:rsidRDefault="002B091D" w:rsidP="002B091D">
      <w:pPr>
        <w:rPr>
          <w:sz w:val="24"/>
          <w:szCs w:val="24"/>
        </w:rPr>
      </w:pPr>
      <w:r>
        <w:rPr>
          <w:sz w:val="24"/>
          <w:szCs w:val="24"/>
        </w:rPr>
        <w:t xml:space="preserve">- </w:t>
      </w:r>
      <w:r w:rsidRPr="007B2CCC">
        <w:rPr>
          <w:sz w:val="24"/>
          <w:szCs w:val="24"/>
        </w:rPr>
        <w:t xml:space="preserve">Реализация социального проекта: «Игровой десант на территории ЗОЖ», 1 этап </w:t>
      </w:r>
      <w:r>
        <w:rPr>
          <w:sz w:val="24"/>
          <w:szCs w:val="24"/>
        </w:rPr>
        <w:t>(</w:t>
      </w:r>
      <w:r w:rsidRPr="007B2CCC">
        <w:rPr>
          <w:sz w:val="24"/>
          <w:szCs w:val="24"/>
        </w:rPr>
        <w:t>Вишурская библиотека</w:t>
      </w:r>
      <w:r>
        <w:rPr>
          <w:sz w:val="24"/>
          <w:szCs w:val="24"/>
        </w:rPr>
        <w:t>)</w:t>
      </w:r>
      <w:r w:rsidRPr="007B2CCC">
        <w:rPr>
          <w:sz w:val="24"/>
          <w:szCs w:val="24"/>
        </w:rPr>
        <w:t>,</w:t>
      </w:r>
    </w:p>
    <w:p w:rsidR="002B091D" w:rsidRDefault="002B091D" w:rsidP="002B091D">
      <w:pPr>
        <w:rPr>
          <w:sz w:val="24"/>
          <w:szCs w:val="24"/>
        </w:rPr>
      </w:pPr>
      <w:r>
        <w:rPr>
          <w:sz w:val="24"/>
          <w:szCs w:val="24"/>
        </w:rPr>
        <w:lastRenderedPageBreak/>
        <w:t xml:space="preserve">- </w:t>
      </w:r>
      <w:r w:rsidRPr="007B2CCC">
        <w:rPr>
          <w:sz w:val="24"/>
          <w:szCs w:val="24"/>
        </w:rPr>
        <w:t xml:space="preserve">Реализация социального проекта: Кустовой форум «Живи настоящим – думай о будущем» для подростков и молодежи </w:t>
      </w:r>
      <w:r>
        <w:rPr>
          <w:sz w:val="24"/>
          <w:szCs w:val="24"/>
        </w:rPr>
        <w:t>(</w:t>
      </w:r>
      <w:r w:rsidRPr="007B2CCC">
        <w:rPr>
          <w:sz w:val="24"/>
          <w:szCs w:val="24"/>
        </w:rPr>
        <w:t>Пычасский ДК,</w:t>
      </w:r>
      <w:r>
        <w:rPr>
          <w:sz w:val="24"/>
          <w:szCs w:val="24"/>
        </w:rPr>
        <w:t xml:space="preserve"> </w:t>
      </w:r>
      <w:r w:rsidRPr="007B2CCC">
        <w:rPr>
          <w:sz w:val="24"/>
          <w:szCs w:val="24"/>
        </w:rPr>
        <w:t>Пычасская библиотека</w:t>
      </w:r>
      <w:r>
        <w:rPr>
          <w:sz w:val="24"/>
          <w:szCs w:val="24"/>
        </w:rPr>
        <w:t>),</w:t>
      </w:r>
    </w:p>
    <w:p w:rsidR="002B091D" w:rsidRDefault="002B091D" w:rsidP="002B091D">
      <w:pPr>
        <w:jc w:val="both"/>
        <w:rPr>
          <w:color w:val="000000"/>
          <w:sz w:val="24"/>
          <w:szCs w:val="24"/>
        </w:rPr>
      </w:pPr>
      <w:r>
        <w:rPr>
          <w:color w:val="000000"/>
          <w:sz w:val="24"/>
          <w:szCs w:val="24"/>
        </w:rPr>
        <w:t xml:space="preserve">- </w:t>
      </w:r>
      <w:r w:rsidRPr="007B2CCC">
        <w:rPr>
          <w:color w:val="000000"/>
          <w:sz w:val="24"/>
          <w:szCs w:val="24"/>
        </w:rPr>
        <w:t>Районное мероприятие воркшоп «Antiнаркотик»</w:t>
      </w:r>
      <w:r>
        <w:rPr>
          <w:color w:val="000000"/>
          <w:sz w:val="24"/>
          <w:szCs w:val="24"/>
        </w:rPr>
        <w:t xml:space="preserve"> (</w:t>
      </w:r>
      <w:r w:rsidRPr="007B2CCC">
        <w:rPr>
          <w:color w:val="000000"/>
          <w:sz w:val="24"/>
          <w:szCs w:val="24"/>
        </w:rPr>
        <w:t>МБОУ Пычасская СОШ</w:t>
      </w:r>
      <w:r>
        <w:rPr>
          <w:color w:val="000000"/>
          <w:sz w:val="24"/>
          <w:szCs w:val="24"/>
        </w:rPr>
        <w:t xml:space="preserve">), </w:t>
      </w:r>
    </w:p>
    <w:p w:rsidR="002B091D" w:rsidRPr="007B2CCC" w:rsidRDefault="002B091D" w:rsidP="002B091D">
      <w:pPr>
        <w:pStyle w:val="a3"/>
        <w:spacing w:before="103" w:beforeAutospacing="0" w:after="103" w:afterAutospacing="0"/>
        <w:ind w:firstLine="708"/>
        <w:rPr>
          <w:rStyle w:val="a5"/>
          <w:b w:val="0"/>
        </w:rPr>
      </w:pPr>
      <w:r w:rsidRPr="007B2CCC">
        <w:rPr>
          <w:rStyle w:val="a5"/>
          <w:b w:val="0"/>
        </w:rPr>
        <w:t>В рамках Всероссийской антинаркотической</w:t>
      </w:r>
      <w:r>
        <w:rPr>
          <w:rStyle w:val="a5"/>
          <w:b w:val="0"/>
        </w:rPr>
        <w:t xml:space="preserve"> акции </w:t>
      </w:r>
      <w:r w:rsidRPr="007B2CCC">
        <w:rPr>
          <w:rStyle w:val="a5"/>
          <w:b w:val="0"/>
        </w:rPr>
        <w:t>«Сообщи, где</w:t>
      </w:r>
      <w:r>
        <w:rPr>
          <w:rStyle w:val="a5"/>
          <w:b w:val="0"/>
        </w:rPr>
        <w:t xml:space="preserve"> торгуют</w:t>
      </w:r>
      <w:r w:rsidRPr="007B2CCC">
        <w:rPr>
          <w:rStyle w:val="a5"/>
          <w:b w:val="0"/>
        </w:rPr>
        <w:t xml:space="preserve"> смертью!» </w:t>
      </w:r>
      <w:r>
        <w:rPr>
          <w:rStyle w:val="a5"/>
          <w:b w:val="0"/>
        </w:rPr>
        <w:t xml:space="preserve">в </w:t>
      </w:r>
      <w:r w:rsidRPr="007B2CCC">
        <w:rPr>
          <w:rStyle w:val="a5"/>
          <w:b w:val="0"/>
        </w:rPr>
        <w:t>2022 год</w:t>
      </w:r>
      <w:r>
        <w:rPr>
          <w:rStyle w:val="a5"/>
          <w:b w:val="0"/>
        </w:rPr>
        <w:t>у были проведены следующие мероприятия</w:t>
      </w:r>
      <w:r w:rsidRPr="007B2CCC">
        <w:rPr>
          <w:rStyle w:val="a5"/>
          <w:b w:val="0"/>
        </w:rPr>
        <w:t>:</w:t>
      </w:r>
    </w:p>
    <w:p w:rsidR="002B091D" w:rsidRDefault="002B091D" w:rsidP="002B091D">
      <w:pPr>
        <w:pStyle w:val="a3"/>
        <w:spacing w:before="103" w:beforeAutospacing="0" w:after="103" w:afterAutospacing="0"/>
        <w:rPr>
          <w:color w:val="000000"/>
        </w:rPr>
      </w:pPr>
      <w:r>
        <w:rPr>
          <w:rStyle w:val="a5"/>
          <w:b w:val="0"/>
        </w:rPr>
        <w:t xml:space="preserve">- в </w:t>
      </w:r>
      <w:r w:rsidRPr="007B2CCC">
        <w:rPr>
          <w:rStyle w:val="a5"/>
          <w:b w:val="0"/>
        </w:rPr>
        <w:t>сельских библиотеках</w:t>
      </w:r>
      <w:r w:rsidRPr="00456194">
        <w:rPr>
          <w:color w:val="000000"/>
        </w:rPr>
        <w:t xml:space="preserve"> оформлены тематические уголки, выставки книг, периодических изданий о здоровом образе жизни и питании. Детям в доступной форме </w:t>
      </w:r>
      <w:r>
        <w:rPr>
          <w:color w:val="000000"/>
        </w:rPr>
        <w:t>предоставляется информация о том</w:t>
      </w:r>
      <w:r w:rsidRPr="00456194">
        <w:rPr>
          <w:color w:val="000000"/>
        </w:rPr>
        <w:t>, что «Лёгких наркотиков не бывает!», что нужно уметь сказать: «НЕТ!», что этим убережёшь себя от тысячи бед.</w:t>
      </w:r>
    </w:p>
    <w:p w:rsidR="002B091D" w:rsidRDefault="002B091D" w:rsidP="002B091D">
      <w:pPr>
        <w:pStyle w:val="a3"/>
        <w:spacing w:before="0" w:beforeAutospacing="0" w:after="0" w:afterAutospacing="0"/>
        <w:jc w:val="both"/>
        <w:rPr>
          <w:color w:val="000000"/>
        </w:rPr>
      </w:pPr>
      <w:r>
        <w:rPr>
          <w:color w:val="000000"/>
        </w:rPr>
        <w:t xml:space="preserve">- в домах </w:t>
      </w:r>
      <w:r w:rsidRPr="002060FC">
        <w:rPr>
          <w:color w:val="000000"/>
        </w:rPr>
        <w:t xml:space="preserve">культуры </w:t>
      </w:r>
      <w:r>
        <w:rPr>
          <w:color w:val="000000"/>
        </w:rPr>
        <w:t xml:space="preserve">были оформлены стенды, познавательные программы, квест – игра, беседы «Сообщи где торгуют смертью», </w:t>
      </w:r>
      <w:r w:rsidRPr="002060FC">
        <w:rPr>
          <w:color w:val="000000"/>
        </w:rPr>
        <w:t>«</w:t>
      </w:r>
      <w:r>
        <w:rPr>
          <w:color w:val="000000"/>
        </w:rPr>
        <w:t>», «</w:t>
      </w:r>
      <w:r w:rsidRPr="004D7C85">
        <w:rPr>
          <w:color w:val="000000"/>
          <w:shd w:val="clear" w:color="auto" w:fill="FFFFFF"/>
        </w:rPr>
        <w:t>Счастье жить</w:t>
      </w:r>
      <w:r>
        <w:rPr>
          <w:color w:val="000000"/>
        </w:rPr>
        <w:t>»,</w:t>
      </w:r>
      <w:r w:rsidRPr="002060FC">
        <w:rPr>
          <w:color w:val="000000"/>
        </w:rPr>
        <w:t xml:space="preserve"> НЕТ НАРКОТИКАМ»</w:t>
      </w:r>
      <w:r>
        <w:rPr>
          <w:color w:val="000000"/>
        </w:rPr>
        <w:t xml:space="preserve">, направленные на </w:t>
      </w:r>
      <w:r w:rsidRPr="002060FC">
        <w:rPr>
          <w:color w:val="000000"/>
        </w:rPr>
        <w:t xml:space="preserve">профилактику наркомании, алкоголизма, табакокурения. </w:t>
      </w:r>
    </w:p>
    <w:p w:rsidR="002B091D" w:rsidRPr="008A73EC" w:rsidRDefault="002B091D" w:rsidP="002B091D">
      <w:pPr>
        <w:ind w:firstLine="709"/>
        <w:jc w:val="both"/>
        <w:rPr>
          <w:color w:val="000000"/>
          <w:sz w:val="24"/>
          <w:szCs w:val="24"/>
          <w:shd w:val="clear" w:color="auto" w:fill="FFFFFF"/>
        </w:rPr>
      </w:pPr>
      <w:r>
        <w:rPr>
          <w:color w:val="000000"/>
          <w:sz w:val="24"/>
          <w:szCs w:val="24"/>
          <w:shd w:val="clear" w:color="auto" w:fill="FFFFFF"/>
        </w:rPr>
        <w:t xml:space="preserve">- </w:t>
      </w:r>
      <w:r w:rsidRPr="008A73EC">
        <w:rPr>
          <w:color w:val="000000"/>
          <w:sz w:val="24"/>
          <w:szCs w:val="24"/>
          <w:shd w:val="clear" w:color="auto" w:fill="FFFFFF"/>
        </w:rPr>
        <w:t>диспут "Знание-ответственность-здоровье" по профилактике наркомании и ВИЧ инфекции (Тракторский СДК),</w:t>
      </w:r>
    </w:p>
    <w:p w:rsidR="002B091D" w:rsidRPr="008A73EC" w:rsidRDefault="002B091D" w:rsidP="002B091D">
      <w:pPr>
        <w:ind w:firstLine="709"/>
        <w:jc w:val="both"/>
        <w:rPr>
          <w:color w:val="000000"/>
          <w:sz w:val="24"/>
          <w:szCs w:val="24"/>
          <w:shd w:val="clear" w:color="auto" w:fill="FFFFFF"/>
        </w:rPr>
      </w:pPr>
      <w:r w:rsidRPr="008A73EC">
        <w:rPr>
          <w:color w:val="000000"/>
          <w:sz w:val="24"/>
          <w:szCs w:val="24"/>
          <w:shd w:val="clear" w:color="auto" w:fill="FFFFFF"/>
        </w:rPr>
        <w:t>- квест –игры:</w:t>
      </w:r>
    </w:p>
    <w:p w:rsidR="002B091D" w:rsidRPr="008A73EC" w:rsidRDefault="002B091D" w:rsidP="002B091D">
      <w:pPr>
        <w:ind w:firstLine="709"/>
        <w:jc w:val="both"/>
        <w:rPr>
          <w:color w:val="000000"/>
          <w:sz w:val="24"/>
          <w:szCs w:val="24"/>
          <w:shd w:val="clear" w:color="auto" w:fill="FFFFFF"/>
        </w:rPr>
      </w:pPr>
      <w:r w:rsidRPr="008A73EC">
        <w:rPr>
          <w:color w:val="000000"/>
          <w:sz w:val="24"/>
          <w:szCs w:val="24"/>
          <w:shd w:val="clear" w:color="auto" w:fill="FFFFFF"/>
        </w:rPr>
        <w:t xml:space="preserve"> "Форд Боярд" (Можгинский ДК), </w:t>
      </w:r>
    </w:p>
    <w:p w:rsidR="002B091D" w:rsidRPr="008A73EC" w:rsidRDefault="002B091D" w:rsidP="002B091D">
      <w:pPr>
        <w:ind w:firstLine="709"/>
        <w:jc w:val="both"/>
        <w:rPr>
          <w:color w:val="000000"/>
          <w:sz w:val="24"/>
          <w:szCs w:val="24"/>
          <w:shd w:val="clear" w:color="auto" w:fill="FFFFFF"/>
        </w:rPr>
      </w:pPr>
      <w:r w:rsidRPr="008A73EC">
        <w:rPr>
          <w:color w:val="000000"/>
          <w:sz w:val="24"/>
          <w:szCs w:val="24"/>
        </w:rPr>
        <w:t>«Мы за жизнь» (Верхнеюринская ООШ),</w:t>
      </w:r>
    </w:p>
    <w:p w:rsidR="002B091D" w:rsidRPr="008A73EC" w:rsidRDefault="002B091D" w:rsidP="002B091D">
      <w:pPr>
        <w:spacing w:line="298" w:lineRule="atLeast"/>
        <w:ind w:right="66" w:firstLine="709"/>
        <w:jc w:val="both"/>
        <w:rPr>
          <w:color w:val="000000"/>
          <w:sz w:val="24"/>
          <w:szCs w:val="24"/>
        </w:rPr>
      </w:pPr>
      <w:r w:rsidRPr="008A73EC">
        <w:rPr>
          <w:b/>
          <w:color w:val="000000"/>
          <w:sz w:val="24"/>
          <w:szCs w:val="24"/>
        </w:rPr>
        <w:t xml:space="preserve">- </w:t>
      </w:r>
      <w:r w:rsidRPr="008A73EC">
        <w:rPr>
          <w:color w:val="000000"/>
          <w:sz w:val="24"/>
          <w:szCs w:val="24"/>
        </w:rPr>
        <w:t>распространение буклетов "Мир детства - мир без наркотиков!", так же оформлен анонимный ящик "Сообщи, где торгуют смертью" (Пычасская сельская библиотека),</w:t>
      </w:r>
    </w:p>
    <w:p w:rsidR="002B091D" w:rsidRPr="008A73EC" w:rsidRDefault="002B091D" w:rsidP="002B091D">
      <w:pPr>
        <w:spacing w:line="298" w:lineRule="atLeast"/>
        <w:ind w:right="66" w:firstLine="709"/>
        <w:jc w:val="both"/>
        <w:rPr>
          <w:color w:val="000000"/>
          <w:sz w:val="24"/>
          <w:szCs w:val="24"/>
        </w:rPr>
      </w:pPr>
      <w:r w:rsidRPr="008A73EC">
        <w:rPr>
          <w:color w:val="000000"/>
          <w:sz w:val="24"/>
          <w:szCs w:val="24"/>
        </w:rPr>
        <w:t xml:space="preserve">- </w:t>
      </w:r>
      <w:r w:rsidRPr="008A73EC">
        <w:rPr>
          <w:color w:val="000000"/>
          <w:sz w:val="24"/>
          <w:szCs w:val="24"/>
          <w:shd w:val="clear" w:color="auto" w:fill="FFFFFF"/>
        </w:rPr>
        <w:t>библиоквилт «Наркотическая свобода или зависимость, полет или падение...»</w:t>
      </w:r>
      <w:r w:rsidRPr="008A73EC">
        <w:rPr>
          <w:color w:val="000000"/>
          <w:sz w:val="24"/>
          <w:szCs w:val="24"/>
        </w:rPr>
        <w:t xml:space="preserve"> (Можгинская сельская библиотека), </w:t>
      </w:r>
    </w:p>
    <w:p w:rsidR="002B091D" w:rsidRDefault="002B091D" w:rsidP="002B091D">
      <w:pPr>
        <w:shd w:val="clear" w:color="auto" w:fill="FFFFFF"/>
        <w:spacing w:line="298" w:lineRule="atLeast"/>
        <w:ind w:right="66" w:firstLine="709"/>
        <w:jc w:val="both"/>
        <w:rPr>
          <w:color w:val="000000"/>
          <w:sz w:val="24"/>
          <w:szCs w:val="24"/>
        </w:rPr>
      </w:pPr>
      <w:r>
        <w:rPr>
          <w:color w:val="000000"/>
          <w:sz w:val="24"/>
          <w:szCs w:val="24"/>
        </w:rPr>
        <w:t>- квест-игра.</w:t>
      </w:r>
    </w:p>
    <w:p w:rsidR="002B091D" w:rsidRPr="003C20E8" w:rsidRDefault="002B091D" w:rsidP="002B091D">
      <w:pPr>
        <w:widowControl/>
        <w:autoSpaceDE/>
        <w:autoSpaceDN/>
        <w:adjustRightInd/>
        <w:spacing w:line="276" w:lineRule="auto"/>
        <w:ind w:right="-17" w:firstLine="708"/>
        <w:jc w:val="both"/>
        <w:rPr>
          <w:sz w:val="24"/>
          <w:szCs w:val="24"/>
        </w:rPr>
      </w:pPr>
      <w:r w:rsidRPr="003C20E8">
        <w:rPr>
          <w:sz w:val="24"/>
          <w:szCs w:val="24"/>
        </w:rPr>
        <w:t>во всех образовательных организациях Можгинского района были проведены классные часы на тему: «Наркотики, ПАВ и последствия их употребления», «Я умею сказать-нет», «Задумайся о будущем», «Правда о наркотиках. Выбор за тобой», «Злой волшебник наркотик», «Мы выбираем жизнь» и другие.</w:t>
      </w:r>
    </w:p>
    <w:p w:rsidR="002B091D" w:rsidRPr="003C20E8" w:rsidRDefault="002B091D" w:rsidP="002B091D">
      <w:pPr>
        <w:widowControl/>
        <w:autoSpaceDE/>
        <w:autoSpaceDN/>
        <w:adjustRightInd/>
        <w:spacing w:line="276" w:lineRule="auto"/>
        <w:ind w:right="-17" w:firstLine="708"/>
        <w:jc w:val="both"/>
        <w:rPr>
          <w:sz w:val="24"/>
          <w:szCs w:val="24"/>
        </w:rPr>
      </w:pPr>
      <w:r>
        <w:rPr>
          <w:sz w:val="24"/>
          <w:szCs w:val="24"/>
        </w:rPr>
        <w:t xml:space="preserve">В </w:t>
      </w:r>
      <w:r w:rsidRPr="003C20E8">
        <w:rPr>
          <w:sz w:val="24"/>
          <w:szCs w:val="24"/>
        </w:rPr>
        <w:t>Горнякской СОШ 18.10.2022 г. прошли «Классные встречи» детей со старшим тренером сборной Параолимпийской УР Кузнецовым А. В. и параолимпийцами - Тучинымым Р.М, Снигирев Н.А, Лаврентьевым В.А, Созоновым И.В.</w:t>
      </w:r>
    </w:p>
    <w:p w:rsidR="002B091D" w:rsidRPr="003C20E8" w:rsidRDefault="002B091D" w:rsidP="002B091D">
      <w:pPr>
        <w:widowControl/>
        <w:autoSpaceDE/>
        <w:autoSpaceDN/>
        <w:adjustRightInd/>
        <w:spacing w:line="276" w:lineRule="auto"/>
        <w:ind w:right="-17" w:firstLine="708"/>
        <w:jc w:val="both"/>
        <w:rPr>
          <w:sz w:val="24"/>
          <w:szCs w:val="24"/>
        </w:rPr>
      </w:pPr>
      <w:r w:rsidRPr="003C20E8">
        <w:rPr>
          <w:sz w:val="24"/>
          <w:szCs w:val="24"/>
        </w:rPr>
        <w:t>В каждой образовательной организации была размещена информация на странице в ВК о телефонах горячей линии по вопросам незаконного оборота наркотиков.</w:t>
      </w:r>
    </w:p>
    <w:p w:rsidR="002B091D" w:rsidRPr="003C20E8" w:rsidRDefault="002B091D" w:rsidP="002B091D">
      <w:pPr>
        <w:widowControl/>
        <w:autoSpaceDE/>
        <w:autoSpaceDN/>
        <w:adjustRightInd/>
        <w:spacing w:line="276" w:lineRule="auto"/>
        <w:ind w:firstLine="708"/>
        <w:jc w:val="both"/>
        <w:rPr>
          <w:sz w:val="24"/>
          <w:szCs w:val="24"/>
        </w:rPr>
      </w:pPr>
      <w:r w:rsidRPr="003C20E8">
        <w:rPr>
          <w:sz w:val="24"/>
          <w:szCs w:val="24"/>
        </w:rPr>
        <w:t xml:space="preserve"> 18 октября этого года в «Александровской СОШ» был проведен круглый стол для обучающихся 8-11 классов на тему «Социалогические практики по антинаркотической кампании».</w:t>
      </w:r>
    </w:p>
    <w:p w:rsidR="002B091D" w:rsidRPr="003C20E8" w:rsidRDefault="002B091D" w:rsidP="002B091D">
      <w:pPr>
        <w:widowControl/>
        <w:autoSpaceDE/>
        <w:autoSpaceDN/>
        <w:adjustRightInd/>
        <w:spacing w:line="276" w:lineRule="auto"/>
        <w:ind w:firstLine="708"/>
        <w:jc w:val="both"/>
        <w:rPr>
          <w:sz w:val="24"/>
          <w:szCs w:val="24"/>
        </w:rPr>
      </w:pPr>
      <w:r w:rsidRPr="003C20E8">
        <w:rPr>
          <w:sz w:val="24"/>
          <w:szCs w:val="24"/>
        </w:rPr>
        <w:t>В период проведения акции в Вишурской ООШ и Верхнеюринской ООШ были организованы просмотры фрагментов фильма «Аптечный ковбой» и видеоролика "Вредные привычки».</w:t>
      </w:r>
    </w:p>
    <w:p w:rsidR="002B091D" w:rsidRPr="003C20E8" w:rsidRDefault="002B091D" w:rsidP="002B091D">
      <w:pPr>
        <w:widowControl/>
        <w:autoSpaceDE/>
        <w:autoSpaceDN/>
        <w:adjustRightInd/>
        <w:spacing w:line="276" w:lineRule="auto"/>
        <w:ind w:firstLine="708"/>
        <w:jc w:val="both"/>
        <w:rPr>
          <w:sz w:val="24"/>
          <w:szCs w:val="24"/>
        </w:rPr>
      </w:pPr>
      <w:r w:rsidRPr="003C20E8">
        <w:rPr>
          <w:sz w:val="24"/>
          <w:szCs w:val="24"/>
        </w:rPr>
        <w:t>Люгинская СОШ, Пычасская СОШ и Староберезнякская ООШ организовали работу анонимной почты "Сообщи, где торгуют смертью". Были оформлены стенды "Сообщи, где торгуют смертью", "Наркотикам-нет!" в Большеучинской СОШ и Вишурская ООШ.</w:t>
      </w:r>
    </w:p>
    <w:p w:rsidR="002B091D" w:rsidRPr="003C20E8" w:rsidRDefault="002B091D" w:rsidP="002B091D">
      <w:pPr>
        <w:widowControl/>
        <w:autoSpaceDE/>
        <w:autoSpaceDN/>
        <w:adjustRightInd/>
        <w:spacing w:line="276" w:lineRule="auto"/>
        <w:ind w:firstLine="708"/>
        <w:jc w:val="both"/>
        <w:rPr>
          <w:sz w:val="24"/>
          <w:szCs w:val="24"/>
        </w:rPr>
      </w:pPr>
      <w:r w:rsidRPr="003C20E8">
        <w:rPr>
          <w:sz w:val="24"/>
          <w:szCs w:val="24"/>
        </w:rPr>
        <w:t xml:space="preserve">В Староберезнякской ООШ, Верхнеюринской ООШ и Боьшеучинской СОШ были изготовлены буклеты, листовки, памятки «Дорожи каждым днём» и «Наркотики как сказать нет» и розданы жителям этих деревень. </w:t>
      </w:r>
    </w:p>
    <w:p w:rsidR="002B091D" w:rsidRPr="003C20E8" w:rsidRDefault="002B091D" w:rsidP="002B091D">
      <w:pPr>
        <w:widowControl/>
        <w:autoSpaceDE/>
        <w:autoSpaceDN/>
        <w:adjustRightInd/>
        <w:spacing w:line="276" w:lineRule="auto"/>
        <w:ind w:firstLine="708"/>
        <w:jc w:val="both"/>
        <w:rPr>
          <w:sz w:val="24"/>
          <w:szCs w:val="24"/>
        </w:rPr>
      </w:pPr>
      <w:r w:rsidRPr="003C20E8">
        <w:rPr>
          <w:sz w:val="24"/>
          <w:szCs w:val="24"/>
        </w:rPr>
        <w:t>23 октября Большесибинская ООШ был организован и проведен «Сибинский кросс» для обучающихся и жителей Можгинского района.</w:t>
      </w:r>
    </w:p>
    <w:p w:rsidR="002B091D" w:rsidRPr="003C20E8" w:rsidRDefault="002B091D" w:rsidP="002B091D">
      <w:pPr>
        <w:widowControl/>
        <w:autoSpaceDE/>
        <w:autoSpaceDN/>
        <w:adjustRightInd/>
        <w:spacing w:line="276" w:lineRule="auto"/>
        <w:ind w:firstLine="708"/>
        <w:jc w:val="both"/>
        <w:rPr>
          <w:sz w:val="24"/>
          <w:szCs w:val="24"/>
        </w:rPr>
      </w:pPr>
      <w:r w:rsidRPr="003C20E8">
        <w:rPr>
          <w:sz w:val="24"/>
          <w:szCs w:val="24"/>
        </w:rPr>
        <w:t>24 и 26 октября этого года Кватчинская СОШ и Пычасская СОШ совместно с СДК и сельской библиотекой провели тематические часы «Как жить сегодня, чтоб иметь шанс увидеть завтра» и «Не отнимай у себя завтра» для</w:t>
      </w:r>
      <w:r>
        <w:rPr>
          <w:sz w:val="24"/>
          <w:szCs w:val="24"/>
        </w:rPr>
        <w:t xml:space="preserve"> несовершеннолетних обучающихся.</w:t>
      </w:r>
      <w:r w:rsidRPr="003C20E8">
        <w:rPr>
          <w:sz w:val="24"/>
          <w:szCs w:val="24"/>
        </w:rPr>
        <w:t xml:space="preserve"> </w:t>
      </w:r>
    </w:p>
    <w:p w:rsidR="002B091D" w:rsidRPr="00237F76" w:rsidRDefault="002B091D" w:rsidP="002B091D">
      <w:pPr>
        <w:widowControl/>
        <w:numPr>
          <w:ilvl w:val="0"/>
          <w:numId w:val="1"/>
        </w:numPr>
        <w:tabs>
          <w:tab w:val="left" w:pos="709"/>
        </w:tabs>
        <w:autoSpaceDE/>
        <w:autoSpaceDN/>
        <w:adjustRightInd/>
        <w:spacing w:before="240" w:line="360" w:lineRule="auto"/>
        <w:jc w:val="both"/>
        <w:rPr>
          <w:b/>
          <w:sz w:val="24"/>
          <w:szCs w:val="24"/>
          <w:u w:val="single"/>
        </w:rPr>
      </w:pPr>
      <w:r w:rsidRPr="00237F76">
        <w:rPr>
          <w:b/>
          <w:sz w:val="24"/>
          <w:szCs w:val="24"/>
          <w:u w:val="single"/>
        </w:rPr>
        <w:lastRenderedPageBreak/>
        <w:t>Взаимодействие с МВД</w:t>
      </w:r>
    </w:p>
    <w:p w:rsidR="002B091D" w:rsidRDefault="002B091D" w:rsidP="002B091D">
      <w:pPr>
        <w:widowControl/>
        <w:tabs>
          <w:tab w:val="left" w:pos="851"/>
        </w:tabs>
        <w:autoSpaceDE/>
        <w:autoSpaceDN/>
        <w:adjustRightInd/>
        <w:spacing w:line="276" w:lineRule="auto"/>
        <w:ind w:firstLine="709"/>
        <w:jc w:val="both"/>
        <w:rPr>
          <w:sz w:val="24"/>
          <w:szCs w:val="24"/>
        </w:rPr>
      </w:pPr>
      <w:r>
        <w:rPr>
          <w:sz w:val="24"/>
          <w:szCs w:val="24"/>
        </w:rPr>
        <w:tab/>
      </w:r>
      <w:r w:rsidRPr="00CE15C5">
        <w:rPr>
          <w:sz w:val="24"/>
          <w:szCs w:val="24"/>
        </w:rPr>
        <w:t xml:space="preserve">В рамках взаимодействия </w:t>
      </w:r>
      <w:r>
        <w:rPr>
          <w:sz w:val="24"/>
          <w:szCs w:val="24"/>
        </w:rPr>
        <w:t xml:space="preserve">с </w:t>
      </w:r>
      <w:r w:rsidRPr="00CE15C5">
        <w:rPr>
          <w:sz w:val="24"/>
          <w:szCs w:val="24"/>
        </w:rPr>
        <w:t>групп</w:t>
      </w:r>
      <w:r>
        <w:rPr>
          <w:sz w:val="24"/>
          <w:szCs w:val="24"/>
        </w:rPr>
        <w:t>ой</w:t>
      </w:r>
      <w:r w:rsidRPr="00CE15C5">
        <w:rPr>
          <w:sz w:val="24"/>
          <w:szCs w:val="24"/>
        </w:rPr>
        <w:t xml:space="preserve"> по контролю за оборотом наркотиков ГУ «Межмуниципального отдела МВД России «Можгинский»</w:t>
      </w:r>
      <w:r>
        <w:rPr>
          <w:sz w:val="24"/>
          <w:szCs w:val="24"/>
        </w:rPr>
        <w:t xml:space="preserve"> за 2022 год проведены 4 совместных </w:t>
      </w:r>
      <w:r w:rsidRPr="00CE15C5">
        <w:rPr>
          <w:sz w:val="24"/>
          <w:szCs w:val="24"/>
        </w:rPr>
        <w:t>рейдовы</w:t>
      </w:r>
      <w:r>
        <w:rPr>
          <w:sz w:val="24"/>
          <w:szCs w:val="24"/>
        </w:rPr>
        <w:t>х</w:t>
      </w:r>
      <w:r w:rsidRPr="00CE15C5">
        <w:rPr>
          <w:sz w:val="24"/>
          <w:szCs w:val="24"/>
        </w:rPr>
        <w:t xml:space="preserve"> мероприятия по местам проведения досуга г. Можги УР, в ходе проведенных мероприятий было выявлено 1 административное правонарушение в сфере незаконного оборота наркотиков, выявленное лицо привлечено к административной ответственности.</w:t>
      </w:r>
    </w:p>
    <w:p w:rsidR="002B091D" w:rsidRPr="00CE15C5" w:rsidRDefault="002B091D" w:rsidP="002B091D">
      <w:pPr>
        <w:widowControl/>
        <w:tabs>
          <w:tab w:val="left" w:pos="851"/>
        </w:tabs>
        <w:autoSpaceDE/>
        <w:autoSpaceDN/>
        <w:adjustRightInd/>
        <w:spacing w:line="276" w:lineRule="auto"/>
        <w:ind w:firstLine="709"/>
        <w:jc w:val="both"/>
        <w:rPr>
          <w:sz w:val="24"/>
          <w:szCs w:val="24"/>
        </w:rPr>
      </w:pPr>
      <w:r>
        <w:rPr>
          <w:sz w:val="24"/>
          <w:szCs w:val="24"/>
        </w:rPr>
        <w:tab/>
        <w:t xml:space="preserve">Сотрудники </w:t>
      </w:r>
      <w:r w:rsidRPr="00CE15C5">
        <w:rPr>
          <w:sz w:val="24"/>
          <w:szCs w:val="24"/>
        </w:rPr>
        <w:t>МВД по Удмуртской Республике</w:t>
      </w:r>
      <w:r>
        <w:rPr>
          <w:sz w:val="24"/>
          <w:szCs w:val="24"/>
        </w:rPr>
        <w:t xml:space="preserve"> </w:t>
      </w:r>
      <w:r w:rsidRPr="00CE15C5">
        <w:rPr>
          <w:sz w:val="24"/>
          <w:szCs w:val="24"/>
        </w:rPr>
        <w:t>Межмуниципальный Отдел МВД России «Можгинский»</w:t>
      </w:r>
      <w:r>
        <w:rPr>
          <w:sz w:val="24"/>
          <w:szCs w:val="24"/>
        </w:rPr>
        <w:t xml:space="preserve"> систематически участвуют в профилактических мероприятиях по антинаркотической деятельности среди несовершеннолетних обучающихся и их родителей или законных представителей, проводимых в общеобразовательных организациях Можгинского района.</w:t>
      </w:r>
    </w:p>
    <w:p w:rsidR="002B091D" w:rsidRDefault="002B091D" w:rsidP="002B091D">
      <w:pPr>
        <w:widowControl/>
        <w:tabs>
          <w:tab w:val="left" w:pos="851"/>
        </w:tabs>
        <w:autoSpaceDE/>
        <w:autoSpaceDN/>
        <w:adjustRightInd/>
        <w:spacing w:line="276" w:lineRule="auto"/>
        <w:ind w:firstLine="709"/>
        <w:jc w:val="both"/>
        <w:rPr>
          <w:rStyle w:val="a5"/>
          <w:b w:val="0"/>
          <w:color w:val="000000"/>
          <w:sz w:val="24"/>
          <w:szCs w:val="24"/>
          <w:shd w:val="clear" w:color="auto" w:fill="FFFFFF"/>
        </w:rPr>
      </w:pPr>
      <w:r w:rsidRPr="00661825">
        <w:rPr>
          <w:sz w:val="24"/>
          <w:szCs w:val="24"/>
        </w:rPr>
        <w:t xml:space="preserve">Взаимодействие </w:t>
      </w:r>
      <w:r w:rsidRPr="00347C8F">
        <w:rPr>
          <w:sz w:val="24"/>
          <w:szCs w:val="24"/>
        </w:rPr>
        <w:t>антинаркотической межведомственной комиссии муниципального образования «Муниципальный округ Можгинский район Удмуртской Республики»</w:t>
      </w:r>
      <w:r>
        <w:rPr>
          <w:sz w:val="24"/>
          <w:szCs w:val="24"/>
        </w:rPr>
        <w:t xml:space="preserve"> с </w:t>
      </w:r>
      <w:r>
        <w:rPr>
          <w:rStyle w:val="a5"/>
          <w:b w:val="0"/>
          <w:color w:val="000000"/>
          <w:sz w:val="24"/>
          <w:szCs w:val="24"/>
          <w:shd w:val="clear" w:color="auto" w:fill="FFFFFF"/>
        </w:rPr>
        <w:t>МО</w:t>
      </w:r>
      <w:r w:rsidRPr="00661825">
        <w:rPr>
          <w:rStyle w:val="a5"/>
          <w:b w:val="0"/>
          <w:color w:val="000000"/>
          <w:sz w:val="24"/>
          <w:szCs w:val="24"/>
          <w:shd w:val="clear" w:color="auto" w:fill="FFFFFF"/>
        </w:rPr>
        <w:t xml:space="preserve"> МВД России "Можгинский"</w:t>
      </w:r>
      <w:r>
        <w:rPr>
          <w:rStyle w:val="a5"/>
          <w:b w:val="0"/>
          <w:color w:val="000000"/>
          <w:sz w:val="24"/>
          <w:szCs w:val="24"/>
          <w:shd w:val="clear" w:color="auto" w:fill="FFFFFF"/>
        </w:rPr>
        <w:t xml:space="preserve"> достигнуто, оценивается как удовлетворительное.</w:t>
      </w:r>
    </w:p>
    <w:p w:rsidR="002B091D" w:rsidRDefault="002B091D" w:rsidP="002B091D">
      <w:pPr>
        <w:widowControl/>
        <w:tabs>
          <w:tab w:val="left" w:pos="851"/>
        </w:tabs>
        <w:autoSpaceDE/>
        <w:autoSpaceDN/>
        <w:adjustRightInd/>
        <w:spacing w:line="276" w:lineRule="auto"/>
        <w:ind w:firstLine="709"/>
        <w:jc w:val="both"/>
        <w:rPr>
          <w:rStyle w:val="a5"/>
          <w:b w:val="0"/>
          <w:color w:val="000000"/>
          <w:sz w:val="24"/>
          <w:szCs w:val="24"/>
          <w:shd w:val="clear" w:color="auto" w:fill="FFFFFF"/>
        </w:rPr>
      </w:pPr>
    </w:p>
    <w:p w:rsidR="002B091D" w:rsidRDefault="002B091D" w:rsidP="002B091D">
      <w:pPr>
        <w:widowControl/>
        <w:numPr>
          <w:ilvl w:val="0"/>
          <w:numId w:val="1"/>
        </w:numPr>
        <w:tabs>
          <w:tab w:val="left" w:pos="709"/>
        </w:tabs>
        <w:autoSpaceDE/>
        <w:autoSpaceDN/>
        <w:adjustRightInd/>
        <w:spacing w:line="276" w:lineRule="auto"/>
        <w:jc w:val="both"/>
        <w:rPr>
          <w:b/>
          <w:sz w:val="24"/>
          <w:szCs w:val="24"/>
          <w:u w:val="single"/>
        </w:rPr>
      </w:pPr>
      <w:r w:rsidRPr="00EB370A">
        <w:rPr>
          <w:b/>
          <w:sz w:val="24"/>
          <w:szCs w:val="24"/>
          <w:u w:val="single"/>
        </w:rPr>
        <w:t>Информация по реализации решений заседания Антинаркотической комиссии Удмуртской Республики №59 от 10 октября 2022 г.</w:t>
      </w:r>
    </w:p>
    <w:p w:rsidR="002B091D" w:rsidRPr="00EB370A" w:rsidRDefault="002B091D" w:rsidP="002B091D">
      <w:pPr>
        <w:widowControl/>
        <w:tabs>
          <w:tab w:val="left" w:pos="709"/>
        </w:tabs>
        <w:autoSpaceDE/>
        <w:autoSpaceDN/>
        <w:adjustRightInd/>
        <w:spacing w:line="276" w:lineRule="auto"/>
        <w:ind w:left="720"/>
        <w:jc w:val="both"/>
        <w:rPr>
          <w:b/>
          <w:sz w:val="24"/>
          <w:szCs w:val="24"/>
          <w:u w:val="single"/>
        </w:rPr>
      </w:pPr>
    </w:p>
    <w:p w:rsidR="002B091D" w:rsidRDefault="002B091D" w:rsidP="002B091D">
      <w:pPr>
        <w:widowControl/>
        <w:tabs>
          <w:tab w:val="left" w:pos="851"/>
        </w:tabs>
        <w:autoSpaceDE/>
        <w:autoSpaceDN/>
        <w:adjustRightInd/>
        <w:spacing w:line="276" w:lineRule="auto"/>
        <w:jc w:val="both"/>
        <w:rPr>
          <w:sz w:val="24"/>
          <w:szCs w:val="24"/>
        </w:rPr>
      </w:pPr>
      <w:r>
        <w:rPr>
          <w:sz w:val="24"/>
          <w:szCs w:val="24"/>
        </w:rPr>
        <w:tab/>
        <w:t xml:space="preserve">1.3. Работа по реализации положений Стратегии государственной антинаркотической политики РФ на период до 2030 года в Можгинском районе продолжается: </w:t>
      </w:r>
    </w:p>
    <w:p w:rsidR="002B091D" w:rsidRDefault="002B091D" w:rsidP="002B091D">
      <w:pPr>
        <w:widowControl/>
        <w:tabs>
          <w:tab w:val="left" w:pos="851"/>
        </w:tabs>
        <w:autoSpaceDE/>
        <w:autoSpaceDN/>
        <w:adjustRightInd/>
        <w:spacing w:line="276" w:lineRule="auto"/>
        <w:jc w:val="both"/>
        <w:rPr>
          <w:sz w:val="24"/>
          <w:szCs w:val="24"/>
        </w:rPr>
      </w:pPr>
      <w:r>
        <w:rPr>
          <w:sz w:val="24"/>
          <w:szCs w:val="24"/>
        </w:rPr>
        <w:tab/>
        <w:t>- в 2023 году запланированы адресные профилактические мероприятия по итогам социально-психологического тестирования школьников, проведенного в 2022 году. В общеобразовательных организациях, где выявлены дети «группы риска» и требующие «особого внимания» педагогами-психологами и классными руководителями разработаны планы групповой коррекционной работы: Александровская СОШ, Большекибьинская СОШ, Большеучинская СОШ, Верхнеюринская ООШ, Вишурская ООШ, Горнякская СОШ, Кватчинская СОШ, Ломеслудская ООШ, Люгинская ООШ, Маловоложикьинская СОШ, Малосюгинская СОШ, Можгинская СОШ, Нышинская СОШ, Нынекская СОШ, Пазяльская ООШ, Пычасская СОШ, Русско-Пычасская СОШ, Русско-Сюгаильская СОШ, Старокаксинская СОШ, Староберезнякская СОШ.</w:t>
      </w:r>
    </w:p>
    <w:p w:rsidR="002B091D" w:rsidRDefault="002B091D" w:rsidP="002B091D">
      <w:pPr>
        <w:widowControl/>
        <w:tabs>
          <w:tab w:val="left" w:pos="851"/>
        </w:tabs>
        <w:autoSpaceDE/>
        <w:autoSpaceDN/>
        <w:adjustRightInd/>
        <w:spacing w:line="276" w:lineRule="auto"/>
        <w:jc w:val="both"/>
        <w:rPr>
          <w:sz w:val="24"/>
          <w:szCs w:val="24"/>
        </w:rPr>
      </w:pPr>
      <w:r>
        <w:rPr>
          <w:sz w:val="24"/>
          <w:szCs w:val="24"/>
        </w:rPr>
        <w:tab/>
        <w:t xml:space="preserve">- с учётом требований Федерального закона №8-ФЗ «Об обеспечении доступа информации о деятельности государственных органов и органов местного самоуправления» информация о деятельности Межведомственной муниципальной антинаркотической комиссия муниципального образования «Муниципальный округ Можгинский район Удмуртской Республики» выкладывается систематически на сайте и в социальной сети </w:t>
      </w:r>
      <w:r>
        <w:rPr>
          <w:sz w:val="24"/>
          <w:szCs w:val="24"/>
          <w:lang w:val="en-US"/>
        </w:rPr>
        <w:t>VC</w:t>
      </w:r>
      <w:r>
        <w:rPr>
          <w:sz w:val="24"/>
          <w:szCs w:val="24"/>
        </w:rPr>
        <w:t xml:space="preserve"> Можгинского района. </w:t>
      </w:r>
    </w:p>
    <w:p w:rsidR="009C3A85" w:rsidRDefault="009C3A85">
      <w:bookmarkStart w:id="0" w:name="_GoBack"/>
      <w:bookmarkEnd w:id="0"/>
    </w:p>
    <w:sectPr w:rsidR="009C3A85" w:rsidSect="009A629D">
      <w:pgSz w:w="11907" w:h="16840" w:code="9"/>
      <w:pgMar w:top="1134" w:right="708" w:bottom="1134" w:left="1134" w:header="709" w:footer="709" w:gutter="0"/>
      <w:cols w:space="709"/>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C1F"/>
    <w:multiLevelType w:val="multilevel"/>
    <w:tmpl w:val="BBBED99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2072E4"/>
    <w:multiLevelType w:val="hybridMultilevel"/>
    <w:tmpl w:val="B6AEA14E"/>
    <w:lvl w:ilvl="0" w:tplc="DFF4597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C56D7E"/>
    <w:multiLevelType w:val="hybridMultilevel"/>
    <w:tmpl w:val="D0B42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B809AE"/>
    <w:multiLevelType w:val="hybridMultilevel"/>
    <w:tmpl w:val="D0B42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7A"/>
    <w:rsid w:val="002B091D"/>
    <w:rsid w:val="004A387A"/>
    <w:rsid w:val="009C3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756D5-85DA-43CF-BD27-0BD2E282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B091D"/>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2B091D"/>
    <w:pPr>
      <w:widowControl/>
      <w:autoSpaceDE/>
      <w:autoSpaceDN/>
      <w:adjustRightInd/>
      <w:ind w:left="720"/>
      <w:contextualSpacing/>
    </w:pPr>
    <w:rPr>
      <w:rFonts w:eastAsia="Calibri"/>
      <w:sz w:val="24"/>
      <w:szCs w:val="24"/>
    </w:rPr>
  </w:style>
  <w:style w:type="character" w:styleId="a5">
    <w:name w:val="Strong"/>
    <w:uiPriority w:val="22"/>
    <w:qFormat/>
    <w:rsid w:val="002B0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2831</Words>
  <Characters>16141</Characters>
  <Application>Microsoft Office Word</Application>
  <DocSecurity>0</DocSecurity>
  <Lines>134</Lines>
  <Paragraphs>37</Paragraphs>
  <ScaleCrop>false</ScaleCrop>
  <Company>diakov.net</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2024-09-05T05:09:00Z</dcterms:created>
  <dcterms:modified xsi:type="dcterms:W3CDTF">2024-09-05T05:09:00Z</dcterms:modified>
</cp:coreProperties>
</file>